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52C0E5" w14:textId="77777777" w:rsidR="00F456E7" w:rsidRPr="0066154B" w:rsidRDefault="00F456E7" w:rsidP="00901EC0">
      <w:pPr>
        <w:pStyle w:val="ConsPlusNormal"/>
        <w:jc w:val="both"/>
        <w:outlineLvl w:val="0"/>
        <w:rPr>
          <w:rFonts w:ascii="Times New Roman" w:hAnsi="Times New Roman" w:cs="Times New Roman"/>
          <w:b/>
          <w:sz w:val="24"/>
          <w:szCs w:val="24"/>
        </w:rPr>
      </w:pPr>
      <w:bookmarkStart w:id="0" w:name="_Toc74060171"/>
      <w:bookmarkStart w:id="1" w:name="OLE_LINK1"/>
      <w:r w:rsidRPr="0066154B">
        <w:rPr>
          <w:rFonts w:ascii="Times New Roman" w:hAnsi="Times New Roman" w:cs="Times New Roman"/>
          <w:b/>
          <w:sz w:val="24"/>
          <w:szCs w:val="24"/>
        </w:rPr>
        <w:t>Р</w:t>
      </w:r>
      <w:r w:rsidR="00901EC0" w:rsidRPr="0066154B">
        <w:rPr>
          <w:rFonts w:ascii="Times New Roman" w:hAnsi="Times New Roman" w:cs="Times New Roman"/>
          <w:b/>
          <w:sz w:val="24"/>
          <w:szCs w:val="24"/>
        </w:rPr>
        <w:t>АЗДЕЛ</w:t>
      </w:r>
      <w:r w:rsidR="00D07464" w:rsidRPr="0066154B">
        <w:rPr>
          <w:rFonts w:ascii="Times New Roman" w:hAnsi="Times New Roman" w:cs="Times New Roman"/>
          <w:b/>
          <w:sz w:val="24"/>
          <w:szCs w:val="24"/>
        </w:rPr>
        <w:t xml:space="preserve"> 9. </w:t>
      </w:r>
      <w:r w:rsidR="00392DAC" w:rsidRPr="0066154B">
        <w:rPr>
          <w:rFonts w:ascii="Times New Roman" w:hAnsi="Times New Roman" w:cs="Times New Roman"/>
          <w:b/>
          <w:sz w:val="24"/>
          <w:szCs w:val="24"/>
        </w:rPr>
        <w:t>С</w:t>
      </w:r>
      <w:r w:rsidR="00901EC0" w:rsidRPr="0066154B">
        <w:rPr>
          <w:rFonts w:ascii="Times New Roman" w:hAnsi="Times New Roman" w:cs="Times New Roman"/>
          <w:b/>
          <w:sz w:val="24"/>
          <w:szCs w:val="24"/>
        </w:rPr>
        <w:t>ХЕМА ПОТОКОВ ОТХОДОВ ОТ ИСТОЧНИКОВ ИХ ОБРАЗОВАНИЯ ДО ОБЪЕКТОВ ОБРАБОТКИ, УТИЛИЗАЦИИ, ОБЕЗВРЕЖИВАНИЯ ОТХОДОВ И ОБЪЕКТОВ РАЗМЕЩЕНИЯ ОТХОДОВ, ВКЛЮЧЕННЫХ В ГОСУДАРСТВЕННЫЙ РЕЕСТР ОБЪЕКТОВ РАЗМЕЩЕНИЯ ОТХОДОВ</w:t>
      </w:r>
      <w:bookmarkEnd w:id="0"/>
    </w:p>
    <w:p w14:paraId="6CBF0B66" w14:textId="77777777" w:rsidR="00D17B27" w:rsidRPr="0066154B" w:rsidRDefault="00D17B27" w:rsidP="00901EC0">
      <w:pPr>
        <w:pStyle w:val="ConsPlusNormal"/>
        <w:jc w:val="both"/>
        <w:outlineLvl w:val="1"/>
        <w:rPr>
          <w:rFonts w:ascii="Times New Roman" w:hAnsi="Times New Roman" w:cs="Times New Roman"/>
          <w:sz w:val="24"/>
          <w:szCs w:val="24"/>
        </w:rPr>
      </w:pPr>
      <w:bookmarkStart w:id="2" w:name="_Toc74060172"/>
    </w:p>
    <w:p w14:paraId="78252BB5" w14:textId="77777777" w:rsidR="00392DAC" w:rsidRPr="0066154B" w:rsidRDefault="00B41906" w:rsidP="00901EC0">
      <w:pPr>
        <w:pStyle w:val="ConsPlusNormal"/>
        <w:jc w:val="both"/>
        <w:outlineLvl w:val="1"/>
        <w:rPr>
          <w:rFonts w:ascii="Times New Roman" w:hAnsi="Times New Roman" w:cs="Times New Roman"/>
          <w:b/>
          <w:sz w:val="24"/>
          <w:szCs w:val="24"/>
        </w:rPr>
      </w:pPr>
      <w:r w:rsidRPr="0066154B">
        <w:rPr>
          <w:rFonts w:ascii="Times New Roman" w:hAnsi="Times New Roman" w:cs="Times New Roman"/>
          <w:b/>
          <w:sz w:val="24"/>
          <w:szCs w:val="24"/>
        </w:rPr>
        <w:t>9</w:t>
      </w:r>
      <w:r w:rsidR="00F456E7" w:rsidRPr="0066154B">
        <w:rPr>
          <w:rFonts w:ascii="Times New Roman" w:hAnsi="Times New Roman" w:cs="Times New Roman"/>
          <w:b/>
          <w:sz w:val="24"/>
          <w:szCs w:val="24"/>
        </w:rPr>
        <w:t>.1. Г</w:t>
      </w:r>
      <w:r w:rsidR="00392DAC" w:rsidRPr="0066154B">
        <w:rPr>
          <w:rFonts w:ascii="Times New Roman" w:hAnsi="Times New Roman" w:cs="Times New Roman"/>
          <w:b/>
          <w:sz w:val="24"/>
          <w:szCs w:val="24"/>
        </w:rPr>
        <w:t xml:space="preserve">рафическое отображение движения отходов от источников образования отходов и мест накопления отходов до объектов обработки, утилизации, обезвреживания отходов, объектов размещения отходов, включенных в государственный реестр объектов размещения отходов, расположенных в границах территории </w:t>
      </w:r>
      <w:r w:rsidR="00C3668A" w:rsidRPr="0066154B">
        <w:rPr>
          <w:rFonts w:ascii="Times New Roman" w:hAnsi="Times New Roman" w:cs="Times New Roman"/>
          <w:b/>
          <w:sz w:val="24"/>
          <w:szCs w:val="24"/>
        </w:rPr>
        <w:t>Красноярского края</w:t>
      </w:r>
      <w:r w:rsidR="00392DAC" w:rsidRPr="0066154B">
        <w:rPr>
          <w:rFonts w:ascii="Times New Roman" w:hAnsi="Times New Roman" w:cs="Times New Roman"/>
          <w:b/>
          <w:sz w:val="24"/>
          <w:szCs w:val="24"/>
        </w:rPr>
        <w:t>, а также информацию о количестве образующихся и поступающих из других субъект</w:t>
      </w:r>
      <w:r w:rsidR="00C3668A" w:rsidRPr="0066154B">
        <w:rPr>
          <w:rFonts w:ascii="Times New Roman" w:hAnsi="Times New Roman" w:cs="Times New Roman"/>
          <w:b/>
          <w:sz w:val="24"/>
          <w:szCs w:val="24"/>
        </w:rPr>
        <w:t>ов Российской Федерации отходов</w:t>
      </w:r>
      <w:bookmarkEnd w:id="2"/>
    </w:p>
    <w:p w14:paraId="450AAF12" w14:textId="77777777" w:rsidR="00D17B27" w:rsidRPr="0066154B" w:rsidRDefault="00D17B27" w:rsidP="00901EC0">
      <w:pPr>
        <w:pStyle w:val="ConsPlusNormal"/>
        <w:jc w:val="both"/>
        <w:outlineLvl w:val="1"/>
        <w:rPr>
          <w:rFonts w:ascii="Times New Roman" w:hAnsi="Times New Roman" w:cs="Times New Roman"/>
          <w:sz w:val="24"/>
          <w:szCs w:val="24"/>
        </w:rPr>
      </w:pPr>
      <w:bookmarkStart w:id="3" w:name="_Toc74060173"/>
      <w:bookmarkEnd w:id="1"/>
    </w:p>
    <w:p w14:paraId="45EB2A2B" w14:textId="77777777" w:rsidR="00830BF4" w:rsidRPr="0066154B" w:rsidRDefault="00235023" w:rsidP="00235023">
      <w:pPr>
        <w:autoSpaceDE w:val="0"/>
        <w:autoSpaceDN w:val="0"/>
        <w:adjustRightInd w:val="0"/>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В соответствии с п. </w:t>
      </w:r>
      <w:r w:rsidR="00EC2146" w:rsidRPr="0066154B">
        <w:rPr>
          <w:rFonts w:ascii="Times New Roman" w:hAnsi="Times New Roman" w:cs="Times New Roman"/>
          <w:sz w:val="24"/>
          <w:szCs w:val="24"/>
        </w:rPr>
        <w:t>3.1 ст</w:t>
      </w:r>
      <w:r w:rsidRPr="0066154B">
        <w:rPr>
          <w:rFonts w:ascii="Times New Roman" w:hAnsi="Times New Roman" w:cs="Times New Roman"/>
          <w:sz w:val="24"/>
          <w:szCs w:val="24"/>
        </w:rPr>
        <w:t>. Ф</w:t>
      </w:r>
      <w:r w:rsidR="00EC2146" w:rsidRPr="0066154B">
        <w:rPr>
          <w:rFonts w:ascii="Times New Roman" w:hAnsi="Times New Roman" w:cs="Times New Roman"/>
          <w:sz w:val="24"/>
          <w:szCs w:val="24"/>
        </w:rPr>
        <w:t xml:space="preserve">едерального закона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r w:rsidR="00830BF4" w:rsidRPr="0066154B">
        <w:rPr>
          <w:rFonts w:ascii="Times New Roman" w:hAnsi="Times New Roman" w:cs="Times New Roman"/>
          <w:sz w:val="24"/>
          <w:szCs w:val="24"/>
        </w:rPr>
        <w:t>юридические лица, индивидуальные предприниматели, осуществляющие деятельность по сбору, транспортированию, обработке, утилизации отходов I - IV классов опасности, обязаны получить лицензию на ее осуществление до 1 июля 2016 года. После 1 июля 2016 года осуществление данной деятельности без лицензии не допускается.</w:t>
      </w:r>
    </w:p>
    <w:p w14:paraId="69BD8B49" w14:textId="77777777"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Средний процент износа парка спецавтотранспорта составляет около 52</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xml:space="preserve">%. </w:t>
      </w:r>
      <w:r w:rsidR="0053082A" w:rsidRPr="0066154B">
        <w:rPr>
          <w:rFonts w:ascii="Times New Roman" w:hAnsi="Times New Roman" w:cs="Times New Roman"/>
          <w:sz w:val="24"/>
          <w:szCs w:val="24"/>
        </w:rPr>
        <w:t>35</w:t>
      </w:r>
      <w:r w:rsidRPr="0066154B">
        <w:rPr>
          <w:rFonts w:ascii="Times New Roman" w:hAnsi="Times New Roman" w:cs="Times New Roman"/>
          <w:sz w:val="24"/>
          <w:szCs w:val="24"/>
        </w:rPr>
        <w:t xml:space="preserve"> единиц техники имеют процент износа более </w:t>
      </w:r>
      <w:r w:rsidR="0053082A" w:rsidRPr="0066154B">
        <w:rPr>
          <w:rFonts w:ascii="Times New Roman" w:hAnsi="Times New Roman" w:cs="Times New Roman"/>
          <w:sz w:val="24"/>
          <w:szCs w:val="24"/>
        </w:rPr>
        <w:t>6</w:t>
      </w:r>
      <w:r w:rsidRPr="0066154B">
        <w:rPr>
          <w:rFonts w:ascii="Times New Roman" w:hAnsi="Times New Roman" w:cs="Times New Roman"/>
          <w:sz w:val="24"/>
          <w:szCs w:val="24"/>
        </w:rPr>
        <w:t>0</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В собственности транспортирующ</w:t>
      </w:r>
      <w:r w:rsidR="008118C1" w:rsidRPr="0066154B">
        <w:rPr>
          <w:rFonts w:ascii="Times New Roman" w:hAnsi="Times New Roman" w:cs="Times New Roman"/>
          <w:sz w:val="24"/>
          <w:szCs w:val="24"/>
        </w:rPr>
        <w:t>их организаций находится 8,2</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 спецавтотранспорта, в аренде и лизинге</w:t>
      </w:r>
      <w:r w:rsidR="008118C1" w:rsidRPr="0066154B">
        <w:rPr>
          <w:rFonts w:ascii="Times New Roman" w:hAnsi="Times New Roman" w:cs="Times New Roman"/>
          <w:sz w:val="24"/>
          <w:szCs w:val="24"/>
        </w:rPr>
        <w:t xml:space="preserve"> -</w:t>
      </w:r>
      <w:r w:rsidRPr="0066154B">
        <w:rPr>
          <w:rFonts w:ascii="Times New Roman" w:hAnsi="Times New Roman" w:cs="Times New Roman"/>
          <w:sz w:val="24"/>
          <w:szCs w:val="24"/>
        </w:rPr>
        <w:t xml:space="preserve"> </w:t>
      </w:r>
      <w:r w:rsidR="008118C1" w:rsidRPr="0066154B">
        <w:rPr>
          <w:rFonts w:ascii="Times New Roman" w:hAnsi="Times New Roman" w:cs="Times New Roman"/>
          <w:sz w:val="24"/>
          <w:szCs w:val="24"/>
        </w:rPr>
        <w:t>12,9</w:t>
      </w:r>
      <w:r w:rsidR="00733134" w:rsidRPr="0066154B">
        <w:rPr>
          <w:rFonts w:ascii="Times New Roman" w:hAnsi="Times New Roman" w:cs="Times New Roman"/>
          <w:sz w:val="24"/>
          <w:szCs w:val="24"/>
        </w:rPr>
        <w:t> </w:t>
      </w:r>
      <w:r w:rsidRPr="0066154B">
        <w:rPr>
          <w:rFonts w:ascii="Times New Roman" w:hAnsi="Times New Roman" w:cs="Times New Roman"/>
          <w:sz w:val="24"/>
          <w:szCs w:val="24"/>
        </w:rPr>
        <w:t>%.</w:t>
      </w:r>
    </w:p>
    <w:p w14:paraId="27955D4B" w14:textId="77777777"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 xml:space="preserve">Текущая схема транспортирования ТКО на территории Красноярского края по данным </w:t>
      </w:r>
      <w:r w:rsidR="00393F0E" w:rsidRPr="0066154B">
        <w:rPr>
          <w:rFonts w:ascii="Times New Roman" w:hAnsi="Times New Roman" w:cs="Times New Roman"/>
          <w:sz w:val="24"/>
          <w:szCs w:val="24"/>
        </w:rPr>
        <w:t xml:space="preserve">региональных операторов </w:t>
      </w:r>
      <w:r w:rsidRPr="0066154B">
        <w:rPr>
          <w:rFonts w:ascii="Times New Roman" w:hAnsi="Times New Roman" w:cs="Times New Roman"/>
          <w:sz w:val="24"/>
          <w:szCs w:val="24"/>
        </w:rPr>
        <w:t xml:space="preserve">представлена в таблице </w:t>
      </w:r>
      <w:r w:rsidR="00733134" w:rsidRPr="0066154B">
        <w:rPr>
          <w:rFonts w:ascii="Times New Roman" w:hAnsi="Times New Roman" w:cs="Times New Roman"/>
          <w:sz w:val="24"/>
          <w:szCs w:val="24"/>
        </w:rPr>
        <w:t>9.1</w:t>
      </w:r>
      <w:r w:rsidRPr="0066154B">
        <w:rPr>
          <w:rFonts w:ascii="Times New Roman" w:hAnsi="Times New Roman" w:cs="Times New Roman"/>
          <w:sz w:val="24"/>
          <w:szCs w:val="24"/>
        </w:rPr>
        <w:t>.</w:t>
      </w:r>
    </w:p>
    <w:p w14:paraId="2828BDB2" w14:textId="77777777" w:rsidR="008118C1" w:rsidRPr="0066154B" w:rsidRDefault="008118C1" w:rsidP="008118C1">
      <w:pPr>
        <w:spacing w:after="0" w:line="240" w:lineRule="auto"/>
        <w:jc w:val="both"/>
        <w:rPr>
          <w:rFonts w:ascii="Times New Roman" w:hAnsi="Times New Roman" w:cs="Times New Roman"/>
          <w:sz w:val="24"/>
          <w:szCs w:val="24"/>
        </w:rPr>
      </w:pPr>
    </w:p>
    <w:p w14:paraId="3E021906" w14:textId="77777777" w:rsidR="008118C1" w:rsidRPr="009572C1" w:rsidRDefault="008118C1" w:rsidP="008118C1">
      <w:pPr>
        <w:spacing w:after="0" w:line="240" w:lineRule="auto"/>
        <w:jc w:val="both"/>
        <w:rPr>
          <w:rFonts w:ascii="Times New Roman" w:hAnsi="Times New Roman" w:cs="Times New Roman"/>
          <w:sz w:val="24"/>
          <w:szCs w:val="24"/>
          <w:highlight w:val="yellow"/>
        </w:rPr>
        <w:sectPr w:rsidR="008118C1" w:rsidRPr="009572C1" w:rsidSect="007D5492">
          <w:pgSz w:w="11906" w:h="16838"/>
          <w:pgMar w:top="1134" w:right="567" w:bottom="1134" w:left="1134" w:header="709" w:footer="709" w:gutter="0"/>
          <w:cols w:space="708"/>
          <w:docGrid w:linePitch="360"/>
        </w:sectPr>
      </w:pPr>
    </w:p>
    <w:p w14:paraId="7186E055" w14:textId="37131E32" w:rsidR="00D17B27" w:rsidRPr="0066154B" w:rsidRDefault="00EC2146" w:rsidP="00901EC0">
      <w:pPr>
        <w:pStyle w:val="ConsPlusNormal"/>
        <w:jc w:val="both"/>
        <w:outlineLvl w:val="1"/>
        <w:rPr>
          <w:rFonts w:ascii="Times New Roman" w:hAnsi="Times New Roman" w:cs="Times New Roman"/>
          <w:sz w:val="24"/>
          <w:szCs w:val="24"/>
        </w:rPr>
      </w:pPr>
      <w:r w:rsidRPr="0066154B">
        <w:rPr>
          <w:rFonts w:ascii="Times New Roman" w:hAnsi="Times New Roman" w:cs="Times New Roman"/>
          <w:sz w:val="24"/>
          <w:szCs w:val="24"/>
        </w:rPr>
        <w:lastRenderedPageBreak/>
        <w:t xml:space="preserve">Таблица </w:t>
      </w:r>
      <w:r w:rsidR="00733134" w:rsidRPr="0066154B">
        <w:rPr>
          <w:rFonts w:ascii="Times New Roman" w:hAnsi="Times New Roman" w:cs="Times New Roman"/>
          <w:noProof/>
          <w:sz w:val="24"/>
          <w:szCs w:val="24"/>
        </w:rPr>
        <w:t>9.1 -</w:t>
      </w:r>
      <w:r w:rsidRPr="0066154B">
        <w:rPr>
          <w:rFonts w:ascii="Times New Roman" w:hAnsi="Times New Roman" w:cs="Times New Roman"/>
          <w:sz w:val="24"/>
          <w:szCs w:val="24"/>
        </w:rPr>
        <w:t xml:space="preserve"> Существующая схема потоков отходов</w:t>
      </w:r>
    </w:p>
    <w:tbl>
      <w:tblPr>
        <w:tblStyle w:val="ac"/>
        <w:tblW w:w="5000" w:type="pct"/>
        <w:tblLook w:val="04A0" w:firstRow="1" w:lastRow="0" w:firstColumn="1" w:lastColumn="0" w:noHBand="0" w:noVBand="1"/>
      </w:tblPr>
      <w:tblGrid>
        <w:gridCol w:w="3856"/>
        <w:gridCol w:w="2882"/>
        <w:gridCol w:w="1391"/>
        <w:gridCol w:w="7791"/>
      </w:tblGrid>
      <w:tr w:rsidR="004A300C" w:rsidRPr="0066154B" w14:paraId="1CE80C69" w14:textId="77777777" w:rsidTr="00AA4336">
        <w:trPr>
          <w:tblHeader/>
        </w:trPr>
        <w:tc>
          <w:tcPr>
            <w:tcW w:w="1211" w:type="pct"/>
            <w:vAlign w:val="center"/>
          </w:tcPr>
          <w:p w14:paraId="1739F45E" w14:textId="055A3A05" w:rsidR="004C0F3C" w:rsidRPr="0066154B" w:rsidRDefault="004C0F3C" w:rsidP="00AA4336">
            <w:pPr>
              <w:jc w:val="center"/>
              <w:rPr>
                <w:rFonts w:ascii="Times New Roman" w:hAnsi="Times New Roman" w:cs="Times New Roman"/>
                <w:bCs/>
                <w:sz w:val="20"/>
                <w:szCs w:val="20"/>
              </w:rPr>
            </w:pPr>
            <w:r w:rsidRPr="0066154B">
              <w:rPr>
                <w:rFonts w:ascii="Times New Roman" w:hAnsi="Times New Roman" w:cs="Times New Roman"/>
                <w:bCs/>
                <w:sz w:val="20"/>
                <w:szCs w:val="20"/>
              </w:rPr>
              <w:t>Муниципальное образование</w:t>
            </w:r>
          </w:p>
        </w:tc>
        <w:tc>
          <w:tcPr>
            <w:tcW w:w="905" w:type="pct"/>
            <w:vAlign w:val="center"/>
          </w:tcPr>
          <w:p w14:paraId="25607B30" w14:textId="77777777"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w:t>
            </w:r>
          </w:p>
          <w:p w14:paraId="41A29DB6" w14:textId="647BC564" w:rsidR="004C0F3C" w:rsidRPr="0066154B" w:rsidRDefault="004C0F3C" w:rsidP="00AA4336">
            <w:pPr>
              <w:jc w:val="center"/>
              <w:rPr>
                <w:rFonts w:ascii="Times New Roman" w:hAnsi="Times New Roman" w:cs="Times New Roman"/>
                <w:bCs/>
                <w:sz w:val="20"/>
                <w:szCs w:val="20"/>
              </w:rPr>
            </w:pPr>
            <w:r w:rsidRPr="0066154B">
              <w:rPr>
                <w:rFonts w:ascii="Times New Roman" w:hAnsi="Times New Roman" w:cs="Times New Roman"/>
                <w:bCs/>
                <w:sz w:val="20"/>
                <w:szCs w:val="20"/>
              </w:rPr>
              <w:t>транспортирующей компании</w:t>
            </w:r>
          </w:p>
        </w:tc>
        <w:tc>
          <w:tcPr>
            <w:tcW w:w="437" w:type="pct"/>
            <w:vAlign w:val="center"/>
          </w:tcPr>
          <w:p w14:paraId="1689146E" w14:textId="77777777"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Вид отходов</w:t>
            </w:r>
          </w:p>
        </w:tc>
        <w:tc>
          <w:tcPr>
            <w:tcW w:w="2448" w:type="pct"/>
            <w:vAlign w:val="center"/>
          </w:tcPr>
          <w:p w14:paraId="23E17F94" w14:textId="77777777" w:rsidR="004C0F3C" w:rsidRPr="0066154B" w:rsidRDefault="004C0F3C" w:rsidP="004A300C">
            <w:pPr>
              <w:jc w:val="center"/>
              <w:rPr>
                <w:rFonts w:ascii="Times New Roman" w:hAnsi="Times New Roman" w:cs="Times New Roman"/>
                <w:bCs/>
                <w:sz w:val="20"/>
                <w:szCs w:val="20"/>
              </w:rPr>
            </w:pPr>
            <w:r w:rsidRPr="0066154B">
              <w:rPr>
                <w:rFonts w:ascii="Times New Roman" w:hAnsi="Times New Roman" w:cs="Times New Roman"/>
                <w:bCs/>
                <w:sz w:val="20"/>
                <w:szCs w:val="20"/>
              </w:rPr>
              <w:t>Наименование объекта обращения с отходами</w:t>
            </w:r>
          </w:p>
        </w:tc>
      </w:tr>
      <w:tr w:rsidR="004A300C" w:rsidRPr="0066154B" w14:paraId="05F9A324" w14:textId="77777777" w:rsidTr="00AA4336">
        <w:tc>
          <w:tcPr>
            <w:tcW w:w="1211" w:type="pct"/>
            <w:vAlign w:val="center"/>
          </w:tcPr>
          <w:p w14:paraId="0D30E21A" w14:textId="77777777"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Ачинск</w:t>
            </w:r>
          </w:p>
        </w:tc>
        <w:tc>
          <w:tcPr>
            <w:tcW w:w="905" w:type="pct"/>
            <w:vAlign w:val="center"/>
          </w:tcPr>
          <w:p w14:paraId="275EBDA3" w14:textId="77777777" w:rsidR="00A2792C" w:rsidRPr="0066154B" w:rsidRDefault="00A2792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789DE6E9" w14:textId="77777777" w:rsidR="00A2792C" w:rsidRPr="0066154B" w:rsidRDefault="00A2792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5CB06A89" w14:textId="77777777" w:rsidR="00A2792C" w:rsidRPr="00824242" w:rsidRDefault="00D764BD"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Сортировка ООО «Эко-Транспорт»</w:t>
            </w:r>
            <w:r w:rsidR="00A2792C" w:rsidRPr="00824242">
              <w:rPr>
                <w:rFonts w:ascii="Times New Roman" w:eastAsia="Times New Roman" w:hAnsi="Times New Roman" w:cs="Times New Roman"/>
                <w:sz w:val="20"/>
                <w:szCs w:val="20"/>
                <w:lang w:eastAsia="ru-RU"/>
              </w:rPr>
              <w:t>,</w:t>
            </w:r>
          </w:p>
          <w:p w14:paraId="76F3E734" w14:textId="67CA27A8" w:rsidR="00A2792C" w:rsidRPr="00824242" w:rsidRDefault="00D031C9" w:rsidP="00AA4336">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 xml:space="preserve">Полигон </w:t>
            </w:r>
            <w:r w:rsidR="00A25D28" w:rsidRPr="00824242">
              <w:rPr>
                <w:rFonts w:ascii="Times New Roman" w:eastAsia="Times New Roman" w:hAnsi="Times New Roman" w:cs="Times New Roman"/>
                <w:sz w:val="20"/>
                <w:szCs w:val="20"/>
                <w:lang w:eastAsia="ru-RU"/>
              </w:rPr>
              <w:t xml:space="preserve">твердых бытовых отходов </w:t>
            </w:r>
            <w:r w:rsidRPr="00824242">
              <w:rPr>
                <w:rFonts w:ascii="Times New Roman" w:eastAsia="Times New Roman" w:hAnsi="Times New Roman" w:cs="Times New Roman"/>
                <w:sz w:val="20"/>
                <w:szCs w:val="20"/>
                <w:lang w:eastAsia="ru-RU"/>
              </w:rPr>
              <w:t>г. Ачинска АО «Группа СТК»</w:t>
            </w:r>
          </w:p>
        </w:tc>
      </w:tr>
      <w:tr w:rsidR="004A300C" w:rsidRPr="0066154B" w14:paraId="4CEBEF54" w14:textId="77777777" w:rsidTr="00AA4336">
        <w:tc>
          <w:tcPr>
            <w:tcW w:w="1211" w:type="pct"/>
            <w:vAlign w:val="center"/>
          </w:tcPr>
          <w:p w14:paraId="54F44942" w14:textId="77777777" w:rsidR="00A2792C" w:rsidRPr="0066154B" w:rsidRDefault="00A2792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Боготол</w:t>
            </w:r>
          </w:p>
        </w:tc>
        <w:tc>
          <w:tcPr>
            <w:tcW w:w="905" w:type="pct"/>
            <w:vAlign w:val="center"/>
          </w:tcPr>
          <w:p w14:paraId="3AAB571F" w14:textId="77777777" w:rsidR="00A2792C" w:rsidRPr="0066154B" w:rsidRDefault="00A2792C" w:rsidP="004A300C">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5A3A1A8D" w14:textId="77777777" w:rsidR="00A2792C" w:rsidRPr="0066154B" w:rsidRDefault="00A2792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02196858" w14:textId="77777777" w:rsidR="00A2792C" w:rsidRPr="0066154B" w:rsidRDefault="00A2792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ООО "Эко-Транспорт",</w:t>
            </w:r>
          </w:p>
          <w:p w14:paraId="23C4B8A2" w14:textId="77777777" w:rsidR="00A2792C" w:rsidRPr="0066154B" w:rsidRDefault="00BE6EAD" w:rsidP="00D031C9">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w:t>
            </w:r>
            <w:r w:rsidR="00D031C9">
              <w:rPr>
                <w:rFonts w:ascii="Times New Roman" w:eastAsia="Times New Roman" w:hAnsi="Times New Roman" w:cs="Times New Roman"/>
                <w:sz w:val="20"/>
                <w:szCs w:val="20"/>
                <w:lang w:eastAsia="ru-RU"/>
              </w:rPr>
              <w:t>г</w:t>
            </w:r>
            <w:r>
              <w:rPr>
                <w:rFonts w:ascii="Times New Roman" w:eastAsia="Times New Roman" w:hAnsi="Times New Roman" w:cs="Times New Roman"/>
                <w:sz w:val="20"/>
                <w:szCs w:val="20"/>
                <w:lang w:eastAsia="ru-RU"/>
              </w:rPr>
              <w:t xml:space="preserve">. Ачинска АО «Группа </w:t>
            </w:r>
            <w:r w:rsidR="00D031C9">
              <w:rPr>
                <w:rFonts w:ascii="Times New Roman" w:eastAsia="Times New Roman" w:hAnsi="Times New Roman" w:cs="Times New Roman"/>
                <w:sz w:val="20"/>
                <w:szCs w:val="20"/>
                <w:lang w:eastAsia="ru-RU"/>
              </w:rPr>
              <w:t>СТК»</w:t>
            </w:r>
          </w:p>
        </w:tc>
      </w:tr>
      <w:tr w:rsidR="004A300C" w:rsidRPr="0066154B" w14:paraId="70B4C7D8" w14:textId="77777777" w:rsidTr="00AA4336">
        <w:trPr>
          <w:trHeight w:val="437"/>
        </w:trPr>
        <w:tc>
          <w:tcPr>
            <w:tcW w:w="1211" w:type="pct"/>
            <w:vAlign w:val="center"/>
          </w:tcPr>
          <w:p w14:paraId="12493725"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Бородино</w:t>
            </w:r>
          </w:p>
        </w:tc>
        <w:tc>
          <w:tcPr>
            <w:tcW w:w="905" w:type="pct"/>
            <w:vAlign w:val="center"/>
          </w:tcPr>
          <w:p w14:paraId="1DD540D0" w14:textId="40A50FC3"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w:t>
            </w:r>
            <w:r w:rsidR="00012932">
              <w:rPr>
                <w:rFonts w:ascii="Times New Roman" w:hAnsi="Times New Roman" w:cs="Times New Roman"/>
                <w:sz w:val="20"/>
                <w:szCs w:val="20"/>
              </w:rPr>
              <w:t>РК</w:t>
            </w:r>
            <w:r w:rsidRPr="0066154B">
              <w:rPr>
                <w:rFonts w:ascii="Times New Roman" w:hAnsi="Times New Roman" w:cs="Times New Roman"/>
                <w:sz w:val="20"/>
                <w:szCs w:val="20"/>
              </w:rPr>
              <w:t>»</w:t>
            </w:r>
          </w:p>
        </w:tc>
        <w:tc>
          <w:tcPr>
            <w:tcW w:w="437" w:type="pct"/>
            <w:vAlign w:val="center"/>
          </w:tcPr>
          <w:p w14:paraId="19243226"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1CA49354" w14:textId="25DFD280"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Межмуниципальный полигон </w:t>
            </w:r>
            <w:r w:rsidR="00A25D28">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в г. Заозерный</w:t>
            </w:r>
          </w:p>
        </w:tc>
      </w:tr>
      <w:tr w:rsidR="004A300C" w:rsidRPr="0066154B" w14:paraId="03995767" w14:textId="77777777" w:rsidTr="00AA4336">
        <w:tc>
          <w:tcPr>
            <w:tcW w:w="1211" w:type="pct"/>
            <w:vAlign w:val="center"/>
          </w:tcPr>
          <w:p w14:paraId="62638A80"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Дивногорск</w:t>
            </w:r>
          </w:p>
        </w:tc>
        <w:tc>
          <w:tcPr>
            <w:tcW w:w="905" w:type="pct"/>
            <w:vAlign w:val="center"/>
          </w:tcPr>
          <w:p w14:paraId="1FC53308"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6B438E46"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19B60181" w14:textId="77777777" w:rsidR="004C0F3C" w:rsidRPr="00824242" w:rsidRDefault="004C0F3C"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76645EE4" w14:textId="77777777" w:rsidR="004C0F3C" w:rsidRPr="00824242" w:rsidRDefault="004C0F3C"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Полигон ТБО г. Красноярска</w:t>
            </w:r>
          </w:p>
        </w:tc>
      </w:tr>
      <w:tr w:rsidR="004A300C" w:rsidRPr="0066154B" w14:paraId="6EAE3F27" w14:textId="77777777" w:rsidTr="00AA4336">
        <w:tc>
          <w:tcPr>
            <w:tcW w:w="1211" w:type="pct"/>
            <w:vAlign w:val="center"/>
          </w:tcPr>
          <w:p w14:paraId="2CBAC696"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Енисейск</w:t>
            </w:r>
          </w:p>
        </w:tc>
        <w:tc>
          <w:tcPr>
            <w:tcW w:w="905" w:type="pct"/>
            <w:vAlign w:val="center"/>
          </w:tcPr>
          <w:p w14:paraId="14613CDD"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7168B1FD"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58813098" w14:textId="77777777" w:rsidR="004C0F3C" w:rsidRPr="00824242" w:rsidRDefault="004C0F3C"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Сортировка г. Лесосибирск,</w:t>
            </w:r>
          </w:p>
          <w:p w14:paraId="6F321075" w14:textId="03D751E9" w:rsidR="004C0F3C" w:rsidRPr="00824242" w:rsidRDefault="004C0F3C"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 xml:space="preserve">Полигон </w:t>
            </w:r>
            <w:r w:rsidR="00A25D28" w:rsidRPr="00824242">
              <w:rPr>
                <w:rFonts w:ascii="Times New Roman" w:eastAsia="Times New Roman" w:hAnsi="Times New Roman" w:cs="Times New Roman"/>
                <w:sz w:val="20"/>
                <w:szCs w:val="20"/>
                <w:lang w:eastAsia="ru-RU"/>
              </w:rPr>
              <w:t>ТБО</w:t>
            </w:r>
            <w:r w:rsidRPr="00824242">
              <w:rPr>
                <w:rFonts w:ascii="Times New Roman" w:eastAsia="Times New Roman" w:hAnsi="Times New Roman" w:cs="Times New Roman"/>
                <w:sz w:val="20"/>
                <w:szCs w:val="20"/>
                <w:lang w:eastAsia="ru-RU"/>
              </w:rPr>
              <w:t xml:space="preserve"> г.</w:t>
            </w:r>
            <w:r w:rsidR="00A25D28" w:rsidRPr="00824242">
              <w:rPr>
                <w:rFonts w:ascii="Times New Roman" w:eastAsia="Times New Roman" w:hAnsi="Times New Roman" w:cs="Times New Roman"/>
                <w:sz w:val="20"/>
                <w:szCs w:val="20"/>
                <w:lang w:eastAsia="ru-RU"/>
              </w:rPr>
              <w:t xml:space="preserve"> </w:t>
            </w:r>
            <w:r w:rsidRPr="00824242">
              <w:rPr>
                <w:rFonts w:ascii="Times New Roman" w:eastAsia="Times New Roman" w:hAnsi="Times New Roman" w:cs="Times New Roman"/>
                <w:sz w:val="20"/>
                <w:szCs w:val="20"/>
                <w:lang w:eastAsia="ru-RU"/>
              </w:rPr>
              <w:t>Лесосибирска</w:t>
            </w:r>
          </w:p>
        </w:tc>
      </w:tr>
      <w:tr w:rsidR="004A300C" w:rsidRPr="0066154B" w14:paraId="19BF2A70" w14:textId="77777777" w:rsidTr="00AA4336">
        <w:tc>
          <w:tcPr>
            <w:tcW w:w="1211" w:type="pct"/>
            <w:vAlign w:val="center"/>
          </w:tcPr>
          <w:p w14:paraId="2DB9B5AD"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Канск</w:t>
            </w:r>
          </w:p>
        </w:tc>
        <w:tc>
          <w:tcPr>
            <w:tcW w:w="905" w:type="pct"/>
            <w:vAlign w:val="center"/>
          </w:tcPr>
          <w:p w14:paraId="487B8716"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45FA3DA5"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2C1BB6F0" w14:textId="77777777"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Сортировка г. Канск,</w:t>
            </w:r>
          </w:p>
          <w:p w14:paraId="3E45E06A" w14:textId="1C67093D" w:rsidR="004C0F3C" w:rsidRPr="0066154B" w:rsidRDefault="004C0F3C" w:rsidP="004A300C">
            <w:pPr>
              <w:rPr>
                <w:rFonts w:ascii="Times New Roman" w:eastAsia="Times New Roman" w:hAnsi="Times New Roman" w:cs="Times New Roman"/>
                <w:sz w:val="20"/>
                <w:szCs w:val="20"/>
                <w:lang w:eastAsia="ru-RU"/>
              </w:rPr>
            </w:pPr>
            <w:r w:rsidRPr="00824242">
              <w:rPr>
                <w:rFonts w:ascii="Times New Roman" w:eastAsia="Times New Roman" w:hAnsi="Times New Roman" w:cs="Times New Roman"/>
                <w:sz w:val="20"/>
                <w:szCs w:val="20"/>
                <w:lang w:eastAsia="ru-RU"/>
              </w:rPr>
              <w:t xml:space="preserve">Полигон </w:t>
            </w:r>
            <w:r w:rsidR="00A25D28" w:rsidRPr="00824242">
              <w:rPr>
                <w:rFonts w:ascii="Times New Roman" w:eastAsia="Times New Roman" w:hAnsi="Times New Roman" w:cs="Times New Roman"/>
                <w:sz w:val="20"/>
                <w:szCs w:val="20"/>
                <w:lang w:eastAsia="ru-RU"/>
              </w:rPr>
              <w:t>ТБО</w:t>
            </w:r>
            <w:r w:rsidRPr="00824242">
              <w:rPr>
                <w:rFonts w:ascii="Times New Roman" w:eastAsia="Times New Roman" w:hAnsi="Times New Roman" w:cs="Times New Roman"/>
                <w:sz w:val="20"/>
                <w:szCs w:val="20"/>
                <w:lang w:eastAsia="ru-RU"/>
              </w:rPr>
              <w:t xml:space="preserve"> в г. Канске</w:t>
            </w:r>
          </w:p>
        </w:tc>
      </w:tr>
      <w:tr w:rsidR="004A300C" w:rsidRPr="0066154B" w14:paraId="7FFF3A1F" w14:textId="77777777" w:rsidTr="00AA4336">
        <w:trPr>
          <w:trHeight w:val="110"/>
        </w:trPr>
        <w:tc>
          <w:tcPr>
            <w:tcW w:w="1211" w:type="pct"/>
            <w:vAlign w:val="center"/>
          </w:tcPr>
          <w:p w14:paraId="55CBBBB1" w14:textId="77777777" w:rsidR="003D6D59" w:rsidRPr="0066154B" w:rsidRDefault="003D6D59"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Красноярск</w:t>
            </w:r>
          </w:p>
        </w:tc>
        <w:tc>
          <w:tcPr>
            <w:tcW w:w="905" w:type="pct"/>
            <w:vAlign w:val="center"/>
          </w:tcPr>
          <w:p w14:paraId="03EC4734" w14:textId="77777777" w:rsidR="003D6D59" w:rsidRPr="0066154B" w:rsidRDefault="003D6D59" w:rsidP="004A300C">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1A743776" w14:textId="77777777" w:rsidR="003D6D59" w:rsidRPr="0066154B" w:rsidRDefault="003D6D59"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7806BBA" w14:textId="77777777" w:rsidR="003D6D59"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14B1B1D0" w14:textId="77777777" w:rsidR="003D6D59" w:rsidRPr="0066154B" w:rsidRDefault="003D6D59"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4A300C" w:rsidRPr="0066154B" w14:paraId="4C839146" w14:textId="77777777" w:rsidTr="00AA4336">
        <w:tc>
          <w:tcPr>
            <w:tcW w:w="1211" w:type="pct"/>
            <w:vAlign w:val="center"/>
          </w:tcPr>
          <w:p w14:paraId="7D65B4FD"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Лесосибирск (за искл</w:t>
            </w:r>
            <w:r w:rsidR="004A300C">
              <w:rPr>
                <w:rFonts w:ascii="Times New Roman" w:hAnsi="Times New Roman" w:cs="Times New Roman"/>
                <w:color w:val="000000"/>
                <w:sz w:val="20"/>
                <w:szCs w:val="20"/>
              </w:rPr>
              <w:t>.</w:t>
            </w:r>
            <w:r w:rsidRPr="0066154B">
              <w:rPr>
                <w:rFonts w:ascii="Times New Roman" w:hAnsi="Times New Roman" w:cs="Times New Roman"/>
                <w:color w:val="000000"/>
                <w:sz w:val="20"/>
                <w:szCs w:val="20"/>
              </w:rPr>
              <w:t xml:space="preserve"> п. Стрелка)</w:t>
            </w:r>
          </w:p>
        </w:tc>
        <w:tc>
          <w:tcPr>
            <w:tcW w:w="905" w:type="pct"/>
            <w:vAlign w:val="center"/>
          </w:tcPr>
          <w:p w14:paraId="41DD4652"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ООО «РК»</w:t>
            </w:r>
          </w:p>
        </w:tc>
        <w:tc>
          <w:tcPr>
            <w:tcW w:w="437" w:type="pct"/>
            <w:vAlign w:val="center"/>
          </w:tcPr>
          <w:p w14:paraId="60DF8DBB"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B4D25E2" w14:textId="77777777"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Лесосибирская технологическая зона: Сортировка г. Лесосибирск,</w:t>
            </w:r>
          </w:p>
          <w:p w14:paraId="59B33EF8" w14:textId="0492B1E5"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Полигон </w:t>
            </w:r>
            <w:r w:rsidR="00A25D28">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Лесосибирска</w:t>
            </w:r>
          </w:p>
        </w:tc>
      </w:tr>
      <w:tr w:rsidR="004A300C" w:rsidRPr="0066154B" w14:paraId="614C31FD" w14:textId="77777777" w:rsidTr="00AA4336">
        <w:tc>
          <w:tcPr>
            <w:tcW w:w="1211" w:type="pct"/>
            <w:vAlign w:val="center"/>
          </w:tcPr>
          <w:p w14:paraId="6E691AD2" w14:textId="77777777" w:rsidR="004C0F3C" w:rsidRPr="0066154B" w:rsidRDefault="004A300C" w:rsidP="004A300C">
            <w:pPr>
              <w:rPr>
                <w:rFonts w:ascii="Times New Roman" w:hAnsi="Times New Roman" w:cs="Times New Roman"/>
                <w:color w:val="000000"/>
                <w:sz w:val="20"/>
                <w:szCs w:val="20"/>
              </w:rPr>
            </w:pPr>
            <w:r>
              <w:rPr>
                <w:rFonts w:ascii="Times New Roman" w:hAnsi="Times New Roman" w:cs="Times New Roman"/>
                <w:color w:val="000000"/>
                <w:sz w:val="20"/>
                <w:szCs w:val="20"/>
              </w:rPr>
              <w:t>г</w:t>
            </w:r>
            <w:r w:rsidR="004C0F3C" w:rsidRPr="0066154B">
              <w:rPr>
                <w:rFonts w:ascii="Times New Roman" w:hAnsi="Times New Roman" w:cs="Times New Roman"/>
                <w:color w:val="000000"/>
                <w:sz w:val="20"/>
                <w:szCs w:val="20"/>
              </w:rPr>
              <w:t>. Лесосибирск, п. Стрелка</w:t>
            </w:r>
          </w:p>
        </w:tc>
        <w:tc>
          <w:tcPr>
            <w:tcW w:w="905" w:type="pct"/>
            <w:vAlign w:val="center"/>
          </w:tcPr>
          <w:p w14:paraId="5136D5CF"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sz w:val="20"/>
                <w:szCs w:val="20"/>
              </w:rPr>
              <w:t>АО «Автоспецбаза»</w:t>
            </w:r>
          </w:p>
        </w:tc>
        <w:tc>
          <w:tcPr>
            <w:tcW w:w="437" w:type="pct"/>
            <w:vAlign w:val="center"/>
          </w:tcPr>
          <w:p w14:paraId="3FB55937"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65950499" w14:textId="28978A07" w:rsidR="00A25D28"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Северная технологическая зона: </w:t>
            </w:r>
            <w:r w:rsidR="00A25D28" w:rsidRPr="00A25D28">
              <w:rPr>
                <w:rFonts w:ascii="Times New Roman" w:eastAsia="Times New Roman" w:hAnsi="Times New Roman" w:cs="Times New Roman"/>
                <w:sz w:val="20"/>
                <w:szCs w:val="20"/>
                <w:lang w:eastAsia="ru-RU"/>
              </w:rPr>
              <w:t>Сортировка г. Лесосибирск</w:t>
            </w:r>
            <w:r w:rsidR="00A25D28">
              <w:rPr>
                <w:rFonts w:ascii="Times New Roman" w:eastAsia="Times New Roman" w:hAnsi="Times New Roman" w:cs="Times New Roman"/>
                <w:sz w:val="20"/>
                <w:szCs w:val="20"/>
                <w:lang w:eastAsia="ru-RU"/>
              </w:rPr>
              <w:t>,</w:t>
            </w:r>
          </w:p>
          <w:p w14:paraId="2B2C65DA" w14:textId="2D2E558E" w:rsidR="004C0F3C" w:rsidRPr="0066154B" w:rsidRDefault="004C0F3C" w:rsidP="004A300C">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Лесосибирск</w:t>
            </w:r>
          </w:p>
        </w:tc>
      </w:tr>
      <w:tr w:rsidR="004A300C" w:rsidRPr="0066154B" w14:paraId="26247A64" w14:textId="77777777" w:rsidTr="00AA4336">
        <w:trPr>
          <w:trHeight w:val="427"/>
        </w:trPr>
        <w:tc>
          <w:tcPr>
            <w:tcW w:w="1211" w:type="pct"/>
            <w:vAlign w:val="center"/>
          </w:tcPr>
          <w:p w14:paraId="43268FED" w14:textId="77777777" w:rsidR="004C0F3C" w:rsidRPr="0066154B" w:rsidRDefault="004C0F3C" w:rsidP="004A300C">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Минусинск</w:t>
            </w:r>
          </w:p>
        </w:tc>
        <w:tc>
          <w:tcPr>
            <w:tcW w:w="905" w:type="pct"/>
            <w:vAlign w:val="center"/>
          </w:tcPr>
          <w:p w14:paraId="396C48D8" w14:textId="77777777" w:rsidR="004C0F3C" w:rsidRPr="0066154B" w:rsidRDefault="004C0F3C" w:rsidP="004A300C">
            <w:pPr>
              <w:rPr>
                <w:rFonts w:ascii="Times New Roman" w:hAnsi="Times New Roman" w:cs="Times New Roman"/>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0A3366D5" w14:textId="77777777" w:rsidR="004C0F3C" w:rsidRPr="0066154B" w:rsidRDefault="004C0F3C" w:rsidP="004A300C">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0FC9D1E" w14:textId="1F9FDDC3" w:rsidR="004C0F3C" w:rsidRPr="0066154B" w:rsidRDefault="004C0F3C" w:rsidP="004A300C">
            <w:pPr>
              <w:rPr>
                <w:rFonts w:ascii="Times New Roman" w:eastAsia="Times New Roman" w:hAnsi="Times New Roman" w:cs="Times New Roman"/>
                <w:sz w:val="20"/>
                <w:szCs w:val="20"/>
                <w:lang w:eastAsia="ru-RU"/>
              </w:rPr>
            </w:pPr>
            <w:bookmarkStart w:id="4" w:name="_Hlk178163486"/>
            <w:r w:rsidRPr="00B96F39">
              <w:rPr>
                <w:rFonts w:ascii="Times New Roman" w:eastAsia="Times New Roman" w:hAnsi="Times New Roman" w:cs="Times New Roman"/>
                <w:sz w:val="20"/>
                <w:szCs w:val="20"/>
                <w:lang w:eastAsia="ru-RU"/>
              </w:rPr>
              <w:t xml:space="preserve">Полигон для размещения </w:t>
            </w:r>
            <w:r w:rsidR="00A25D28" w:rsidRPr="00B96F39">
              <w:rPr>
                <w:rFonts w:ascii="Times New Roman" w:eastAsia="Times New Roman" w:hAnsi="Times New Roman" w:cs="Times New Roman"/>
                <w:sz w:val="20"/>
                <w:szCs w:val="20"/>
                <w:lang w:eastAsia="ru-RU"/>
              </w:rPr>
              <w:t>ТБО</w:t>
            </w:r>
            <w:r w:rsidRPr="00B96F39">
              <w:rPr>
                <w:rFonts w:ascii="Times New Roman" w:eastAsia="Times New Roman" w:hAnsi="Times New Roman" w:cs="Times New Roman"/>
                <w:sz w:val="20"/>
                <w:szCs w:val="20"/>
                <w:lang w:eastAsia="ru-RU"/>
              </w:rPr>
              <w:t xml:space="preserve"> г. Минусинска</w:t>
            </w:r>
            <w:bookmarkEnd w:id="4"/>
          </w:p>
        </w:tc>
      </w:tr>
      <w:tr w:rsidR="00DB3140" w:rsidRPr="0066154B" w14:paraId="73EC8068" w14:textId="77777777" w:rsidTr="00AA4336">
        <w:tc>
          <w:tcPr>
            <w:tcW w:w="1211" w:type="pct"/>
            <w:vAlign w:val="center"/>
          </w:tcPr>
          <w:p w14:paraId="607816C8"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Назарово</w:t>
            </w:r>
          </w:p>
        </w:tc>
        <w:tc>
          <w:tcPr>
            <w:tcW w:w="905" w:type="pct"/>
            <w:vAlign w:val="center"/>
          </w:tcPr>
          <w:p w14:paraId="7A0EE94B"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2918DF01"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3A2FED79" w14:textId="1500C8F5" w:rsidR="00DB3140" w:rsidRPr="0066154B" w:rsidRDefault="00DB3140" w:rsidP="00DB314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«Эко-Транспорт»</w:t>
            </w:r>
            <w:r w:rsidRPr="0066154B">
              <w:rPr>
                <w:rFonts w:ascii="Times New Roman" w:eastAsia="Times New Roman" w:hAnsi="Times New Roman" w:cs="Times New Roman"/>
                <w:sz w:val="20"/>
                <w:szCs w:val="20"/>
                <w:lang w:eastAsia="ru-RU"/>
              </w:rPr>
              <w:t>,</w:t>
            </w:r>
          </w:p>
          <w:p w14:paraId="5BB61911"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DB3140" w:rsidRPr="0066154B" w14:paraId="660A057E" w14:textId="77777777" w:rsidTr="00AA4336">
        <w:tc>
          <w:tcPr>
            <w:tcW w:w="1211" w:type="pct"/>
            <w:vAlign w:val="center"/>
          </w:tcPr>
          <w:p w14:paraId="530710D0"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Норильск</w:t>
            </w:r>
          </w:p>
        </w:tc>
        <w:tc>
          <w:tcPr>
            <w:tcW w:w="905" w:type="pct"/>
            <w:vAlign w:val="center"/>
          </w:tcPr>
          <w:p w14:paraId="511CDF4B"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5BAF1104"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662CBF4F" w14:textId="77777777" w:rsidR="00DB3140" w:rsidRPr="00B96F39" w:rsidRDefault="00DB3140" w:rsidP="00DB3140">
            <w:pPr>
              <w:rPr>
                <w:rFonts w:ascii="Times New Roman" w:eastAsia="Times New Roman" w:hAnsi="Times New Roman" w:cs="Times New Roman"/>
                <w:sz w:val="20"/>
                <w:szCs w:val="20"/>
                <w:lang w:eastAsia="ru-RU"/>
              </w:rPr>
            </w:pPr>
            <w:r w:rsidRPr="00B96F39">
              <w:rPr>
                <w:rFonts w:ascii="Times New Roman" w:eastAsia="Times New Roman" w:hAnsi="Times New Roman" w:cs="Times New Roman"/>
                <w:sz w:val="20"/>
                <w:szCs w:val="20"/>
                <w:lang w:eastAsia="ru-RU"/>
              </w:rPr>
              <w:t>Полигон «Байкал 2000»,</w:t>
            </w:r>
          </w:p>
          <w:p w14:paraId="5DB43960" w14:textId="77777777" w:rsidR="00DB3140" w:rsidRPr="0066154B" w:rsidRDefault="00DB3140" w:rsidP="00DB3140">
            <w:pPr>
              <w:rPr>
                <w:rFonts w:ascii="Times New Roman" w:eastAsia="Times New Roman" w:hAnsi="Times New Roman" w:cs="Times New Roman"/>
                <w:sz w:val="20"/>
                <w:szCs w:val="20"/>
                <w:lang w:eastAsia="ru-RU"/>
              </w:rPr>
            </w:pPr>
            <w:r w:rsidRPr="00B96F39">
              <w:rPr>
                <w:rFonts w:ascii="Times New Roman" w:eastAsia="Times New Roman" w:hAnsi="Times New Roman" w:cs="Times New Roman"/>
                <w:sz w:val="20"/>
                <w:szCs w:val="20"/>
                <w:lang w:eastAsia="ru-RU"/>
              </w:rPr>
              <w:t>Полигон «Стройбытсервис»</w:t>
            </w:r>
          </w:p>
        </w:tc>
      </w:tr>
      <w:tr w:rsidR="00DB3140" w:rsidRPr="0066154B" w14:paraId="2872F590" w14:textId="77777777" w:rsidTr="00AA4336">
        <w:tc>
          <w:tcPr>
            <w:tcW w:w="1211" w:type="pct"/>
            <w:vAlign w:val="center"/>
          </w:tcPr>
          <w:p w14:paraId="68061CE7" w14:textId="7044AF44" w:rsidR="00DB3140" w:rsidRPr="0066154B" w:rsidRDefault="00DB3140" w:rsidP="00DB3140">
            <w:pPr>
              <w:rPr>
                <w:rFonts w:ascii="Times New Roman" w:hAnsi="Times New Roman" w:cs="Times New Roman"/>
                <w:color w:val="000000"/>
                <w:sz w:val="20"/>
                <w:szCs w:val="20"/>
              </w:rPr>
            </w:pPr>
            <w:r>
              <w:rPr>
                <w:rFonts w:ascii="Times New Roman" w:hAnsi="Times New Roman" w:cs="Times New Roman"/>
                <w:color w:val="000000"/>
                <w:sz w:val="20"/>
                <w:szCs w:val="20"/>
              </w:rPr>
              <w:t>п. Снежногорск</w:t>
            </w:r>
          </w:p>
        </w:tc>
        <w:tc>
          <w:tcPr>
            <w:tcW w:w="905" w:type="pct"/>
            <w:vAlign w:val="center"/>
          </w:tcPr>
          <w:p w14:paraId="4D8FBE0E" w14:textId="7DE98222"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1E7B0DC2" w14:textId="186753D2"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0957D17" w14:textId="77777777" w:rsidR="00DB3140" w:rsidRDefault="00DB3140" w:rsidP="00DB3140">
            <w:pPr>
              <w:rPr>
                <w:rFonts w:ascii="Times New Roman" w:eastAsia="Times New Roman" w:hAnsi="Times New Roman" w:cs="Times New Roman"/>
                <w:sz w:val="20"/>
                <w:szCs w:val="20"/>
                <w:lang w:eastAsia="ru-RU"/>
              </w:rPr>
            </w:pPr>
            <w:r w:rsidRPr="00161BFE">
              <w:rPr>
                <w:rFonts w:ascii="Times New Roman" w:eastAsia="Times New Roman" w:hAnsi="Times New Roman" w:cs="Times New Roman"/>
                <w:sz w:val="20"/>
                <w:szCs w:val="20"/>
                <w:lang w:eastAsia="ru-RU"/>
              </w:rPr>
              <w:t>Комплекс по обезвреживанию отходов в п. Снежногорск</w:t>
            </w:r>
          </w:p>
          <w:p w14:paraId="71CB89D0" w14:textId="5BC25FB6"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«Стройбытсервис»</w:t>
            </w:r>
            <w:r w:rsidR="001F48D6">
              <w:rPr>
                <w:rFonts w:ascii="Times New Roman" w:eastAsia="Times New Roman" w:hAnsi="Times New Roman" w:cs="Times New Roman"/>
                <w:sz w:val="20"/>
                <w:szCs w:val="20"/>
                <w:lang w:eastAsia="ru-RU"/>
              </w:rPr>
              <w:t>**</w:t>
            </w:r>
          </w:p>
        </w:tc>
      </w:tr>
      <w:tr w:rsidR="00DB3140" w:rsidRPr="0066154B" w14:paraId="0CA97C0C" w14:textId="77777777" w:rsidTr="00AA4336">
        <w:tc>
          <w:tcPr>
            <w:tcW w:w="1211" w:type="pct"/>
            <w:vAlign w:val="center"/>
          </w:tcPr>
          <w:p w14:paraId="2981A903"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Сосновоборск</w:t>
            </w:r>
          </w:p>
        </w:tc>
        <w:tc>
          <w:tcPr>
            <w:tcW w:w="905" w:type="pct"/>
            <w:vAlign w:val="center"/>
          </w:tcPr>
          <w:p w14:paraId="6E3DA3B1"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4DBDA1B4"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EF15F83"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0CEA1EBA"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DB3140" w:rsidRPr="0066154B" w14:paraId="4933A0BF" w14:textId="77777777" w:rsidTr="00AA4336">
        <w:tc>
          <w:tcPr>
            <w:tcW w:w="1211" w:type="pct"/>
            <w:vAlign w:val="center"/>
          </w:tcPr>
          <w:p w14:paraId="5D088DDB"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г. Шарыпово</w:t>
            </w:r>
          </w:p>
        </w:tc>
        <w:tc>
          <w:tcPr>
            <w:tcW w:w="905" w:type="pct"/>
            <w:vAlign w:val="center"/>
          </w:tcPr>
          <w:p w14:paraId="2C36FEEC"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54DE80F2"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7059C40" w14:textId="39A9EF39" w:rsidR="00DB3140" w:rsidRPr="0066154B" w:rsidRDefault="00DB3140" w:rsidP="00DB314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«Эко-Транспорт»</w:t>
            </w:r>
            <w:r w:rsidRPr="0066154B">
              <w:rPr>
                <w:rFonts w:ascii="Times New Roman" w:eastAsia="Times New Roman" w:hAnsi="Times New Roman" w:cs="Times New Roman"/>
                <w:sz w:val="20"/>
                <w:szCs w:val="20"/>
                <w:lang w:eastAsia="ru-RU"/>
              </w:rPr>
              <w:t>,</w:t>
            </w:r>
          </w:p>
          <w:p w14:paraId="2D484960"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DB3140" w:rsidRPr="0066154B" w14:paraId="4BAE5F28" w14:textId="77777777" w:rsidTr="00AA4336">
        <w:tc>
          <w:tcPr>
            <w:tcW w:w="1211" w:type="pct"/>
            <w:vAlign w:val="center"/>
          </w:tcPr>
          <w:p w14:paraId="5CAA940E"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Железногорск</w:t>
            </w:r>
          </w:p>
        </w:tc>
        <w:tc>
          <w:tcPr>
            <w:tcW w:w="905" w:type="pct"/>
            <w:vAlign w:val="center"/>
          </w:tcPr>
          <w:p w14:paraId="16FEC0AB"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463222F5"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0C73EBBF"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5627B096"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DB3140" w:rsidRPr="0066154B" w14:paraId="05D6CC20" w14:textId="77777777" w:rsidTr="00AA4336">
        <w:tc>
          <w:tcPr>
            <w:tcW w:w="1211" w:type="pct"/>
            <w:vAlign w:val="center"/>
          </w:tcPr>
          <w:p w14:paraId="7B855440"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г. Зеленогорск</w:t>
            </w:r>
          </w:p>
        </w:tc>
        <w:tc>
          <w:tcPr>
            <w:tcW w:w="905" w:type="pct"/>
            <w:vAlign w:val="center"/>
          </w:tcPr>
          <w:p w14:paraId="44FE0978"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60BE21ED"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7928590F"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1BED9E18"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Полигон ТБО г. Красноярска</w:t>
            </w:r>
          </w:p>
        </w:tc>
      </w:tr>
      <w:tr w:rsidR="00DB3140" w:rsidRPr="0066154B" w14:paraId="1A2E12ED" w14:textId="77777777" w:rsidTr="00AA4336">
        <w:trPr>
          <w:trHeight w:val="523"/>
        </w:trPr>
        <w:tc>
          <w:tcPr>
            <w:tcW w:w="1211" w:type="pct"/>
            <w:vAlign w:val="center"/>
          </w:tcPr>
          <w:p w14:paraId="1C618D17"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ЗАТО п. Солнечный</w:t>
            </w:r>
          </w:p>
        </w:tc>
        <w:tc>
          <w:tcPr>
            <w:tcW w:w="905" w:type="pct"/>
            <w:vAlign w:val="center"/>
          </w:tcPr>
          <w:p w14:paraId="656E7E4D"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«Эко-транспорт»</w:t>
            </w:r>
          </w:p>
        </w:tc>
        <w:tc>
          <w:tcPr>
            <w:tcW w:w="437" w:type="pct"/>
            <w:vAlign w:val="center"/>
          </w:tcPr>
          <w:p w14:paraId="5AF02CBC"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4AF0FD31" w14:textId="77777777" w:rsidR="00DB3140" w:rsidRPr="0066154B" w:rsidRDefault="00DB3140" w:rsidP="00DB3140">
            <w:pPr>
              <w:rPr>
                <w:rFonts w:ascii="Times New Roman" w:eastAsia="Times New Roman" w:hAnsi="Times New Roman" w:cs="Times New Roman"/>
                <w:sz w:val="20"/>
                <w:szCs w:val="20"/>
                <w:lang w:eastAsia="ru-RU"/>
              </w:rPr>
            </w:pPr>
            <w:bookmarkStart w:id="5" w:name="_Hlk178164009"/>
            <w:r w:rsidRPr="00B96F39">
              <w:rPr>
                <w:rFonts w:ascii="Times New Roman" w:eastAsia="Times New Roman" w:hAnsi="Times New Roman" w:cs="Times New Roman"/>
                <w:sz w:val="20"/>
                <w:szCs w:val="20"/>
                <w:lang w:eastAsia="ru-RU"/>
              </w:rPr>
              <w:t>Полигон ТБО в г. Ужуре Ужурского района</w:t>
            </w:r>
            <w:bookmarkEnd w:id="5"/>
          </w:p>
        </w:tc>
      </w:tr>
      <w:tr w:rsidR="00DB3140" w:rsidRPr="0066154B" w14:paraId="707AF740" w14:textId="77777777" w:rsidTr="00AA4336">
        <w:trPr>
          <w:trHeight w:val="70"/>
        </w:trPr>
        <w:tc>
          <w:tcPr>
            <w:tcW w:w="1211" w:type="pct"/>
            <w:vAlign w:val="center"/>
          </w:tcPr>
          <w:p w14:paraId="7498C491"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 Кедровый</w:t>
            </w:r>
          </w:p>
        </w:tc>
        <w:tc>
          <w:tcPr>
            <w:tcW w:w="905" w:type="pct"/>
            <w:vAlign w:val="center"/>
          </w:tcPr>
          <w:p w14:paraId="23B9F0E7" w14:textId="77777777" w:rsidR="00DB3140" w:rsidRPr="0066154B" w:rsidRDefault="00DB3140" w:rsidP="00DB3140">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2F5B9C12" w14:textId="77777777" w:rsidR="00DB3140" w:rsidRPr="0066154B" w:rsidRDefault="00DB3140" w:rsidP="00DB3140">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6DA68D72"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687F2352" w14:textId="298D4F38"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lastRenderedPageBreak/>
              <w:t>Полигон ТБО г. Красноярска</w:t>
            </w:r>
          </w:p>
        </w:tc>
      </w:tr>
      <w:tr w:rsidR="00DB3140" w:rsidRPr="0066154B" w14:paraId="0410ECFA" w14:textId="77777777" w:rsidTr="00AA4336">
        <w:tc>
          <w:tcPr>
            <w:tcW w:w="1211" w:type="pct"/>
            <w:vAlign w:val="center"/>
          </w:tcPr>
          <w:p w14:paraId="386C32C2"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Абанский район</w:t>
            </w:r>
          </w:p>
        </w:tc>
        <w:tc>
          <w:tcPr>
            <w:tcW w:w="905" w:type="pct"/>
            <w:vAlign w:val="center"/>
          </w:tcPr>
          <w:p w14:paraId="29E41485"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DF3F634"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338F219"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3AAC6E51"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DB3140" w:rsidRPr="0066154B" w14:paraId="59495031" w14:textId="77777777" w:rsidTr="00AA4336">
        <w:tc>
          <w:tcPr>
            <w:tcW w:w="1211" w:type="pct"/>
            <w:vAlign w:val="center"/>
          </w:tcPr>
          <w:p w14:paraId="185FEB3E"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Ачинский район</w:t>
            </w:r>
          </w:p>
        </w:tc>
        <w:tc>
          <w:tcPr>
            <w:tcW w:w="905" w:type="pct"/>
            <w:vAlign w:val="center"/>
          </w:tcPr>
          <w:p w14:paraId="32D07ABF"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0301C755"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648C877" w14:textId="77777777" w:rsidR="00DB3140" w:rsidRPr="0066154B" w:rsidRDefault="00DB3140" w:rsidP="00DB314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613F6D19" w14:textId="77777777" w:rsidR="00DB3140" w:rsidRPr="0066154B" w:rsidRDefault="00DB3140" w:rsidP="00DB3140">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DB3140" w:rsidRPr="0066154B" w14:paraId="50D87C95" w14:textId="77777777" w:rsidTr="00AA4336">
        <w:trPr>
          <w:trHeight w:val="465"/>
        </w:trPr>
        <w:tc>
          <w:tcPr>
            <w:tcW w:w="1211" w:type="pct"/>
            <w:vAlign w:val="center"/>
          </w:tcPr>
          <w:p w14:paraId="6C964828" w14:textId="77777777" w:rsidR="00DB3140" w:rsidRPr="0066154B" w:rsidRDefault="00DB3140" w:rsidP="00DB3140">
            <w:pPr>
              <w:rPr>
                <w:rFonts w:ascii="Times New Roman" w:hAnsi="Times New Roman" w:cs="Times New Roman"/>
                <w:color w:val="000000"/>
                <w:sz w:val="20"/>
                <w:szCs w:val="20"/>
              </w:rPr>
            </w:pPr>
            <w:bookmarkStart w:id="6" w:name="_Hlk178164107"/>
            <w:r w:rsidRPr="0066154B">
              <w:rPr>
                <w:rFonts w:ascii="Times New Roman" w:hAnsi="Times New Roman" w:cs="Times New Roman"/>
                <w:color w:val="000000"/>
                <w:sz w:val="20"/>
                <w:szCs w:val="20"/>
              </w:rPr>
              <w:t>Балахтинский район</w:t>
            </w:r>
          </w:p>
        </w:tc>
        <w:tc>
          <w:tcPr>
            <w:tcW w:w="905" w:type="pct"/>
            <w:vAlign w:val="center"/>
          </w:tcPr>
          <w:p w14:paraId="5C5B16FF"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2D8E2734"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4182C551" w14:textId="77777777" w:rsidR="00DB3140" w:rsidRPr="00AB7307" w:rsidRDefault="00DB3140" w:rsidP="00DB3140">
            <w:pPr>
              <w:rPr>
                <w:rFonts w:ascii="Times New Roman" w:hAnsi="Times New Roman" w:cs="Times New Roman"/>
                <w:color w:val="000000"/>
                <w:sz w:val="20"/>
                <w:szCs w:val="20"/>
              </w:rPr>
            </w:pPr>
            <w:r w:rsidRPr="00AB7307">
              <w:rPr>
                <w:rFonts w:ascii="Times New Roman" w:hAnsi="Times New Roman" w:cs="Times New Roman"/>
                <w:color w:val="000000"/>
                <w:sz w:val="20"/>
                <w:szCs w:val="20"/>
              </w:rPr>
              <w:t>Полигон для размещения твердых бытовых отходов в п. Балахта Балахтинского района</w:t>
            </w:r>
          </w:p>
        </w:tc>
      </w:tr>
      <w:tr w:rsidR="009D1FA4" w:rsidRPr="0066154B" w14:paraId="2EFC53A1" w14:textId="77777777" w:rsidTr="00AA4336">
        <w:tc>
          <w:tcPr>
            <w:tcW w:w="1211" w:type="pct"/>
            <w:vAlign w:val="center"/>
          </w:tcPr>
          <w:p w14:paraId="1BCB9706" w14:textId="77777777" w:rsidR="009D1FA4" w:rsidRDefault="009D1FA4" w:rsidP="009D1FA4">
            <w:pPr>
              <w:rPr>
                <w:rFonts w:ascii="Times New Roman" w:hAnsi="Times New Roman" w:cs="Times New Roman"/>
                <w:color w:val="000000"/>
                <w:sz w:val="20"/>
                <w:szCs w:val="20"/>
              </w:rPr>
            </w:pPr>
            <w:r w:rsidRPr="007B4A0D">
              <w:rPr>
                <w:rFonts w:ascii="Times New Roman" w:hAnsi="Times New Roman" w:cs="Times New Roman"/>
                <w:color w:val="000000"/>
                <w:sz w:val="20"/>
                <w:szCs w:val="20"/>
              </w:rPr>
              <w:t>Балахтинский район</w:t>
            </w:r>
          </w:p>
          <w:p w14:paraId="4163FFA9" w14:textId="6C6D8AAF" w:rsidR="009D1FA4" w:rsidRPr="0066154B" w:rsidRDefault="009D1FA4" w:rsidP="009D1FA4">
            <w:pPr>
              <w:rPr>
                <w:rFonts w:ascii="Times New Roman" w:hAnsi="Times New Roman" w:cs="Times New Roman"/>
                <w:color w:val="000000"/>
                <w:sz w:val="20"/>
                <w:szCs w:val="20"/>
              </w:rPr>
            </w:pPr>
            <w:r>
              <w:rPr>
                <w:rFonts w:ascii="Times New Roman" w:hAnsi="Times New Roman" w:cs="Times New Roman"/>
                <w:color w:val="000000"/>
                <w:sz w:val="20"/>
                <w:szCs w:val="20"/>
              </w:rPr>
              <w:t>(</w:t>
            </w:r>
            <w:r w:rsidRPr="007B4A0D">
              <w:rPr>
                <w:rFonts w:ascii="Times New Roman" w:hAnsi="Times New Roman" w:cs="Times New Roman"/>
                <w:color w:val="000000"/>
                <w:sz w:val="20"/>
                <w:szCs w:val="20"/>
              </w:rPr>
              <w:t>Черемушкинский сельсовет</w:t>
            </w:r>
            <w:r>
              <w:rPr>
                <w:rFonts w:ascii="Times New Roman" w:hAnsi="Times New Roman" w:cs="Times New Roman"/>
                <w:color w:val="000000"/>
                <w:sz w:val="20"/>
                <w:szCs w:val="20"/>
              </w:rPr>
              <w:t>)</w:t>
            </w:r>
          </w:p>
        </w:tc>
        <w:tc>
          <w:tcPr>
            <w:tcW w:w="905" w:type="pct"/>
            <w:vAlign w:val="center"/>
          </w:tcPr>
          <w:p w14:paraId="3453C6F2" w14:textId="416E3CAE" w:rsidR="009D1FA4" w:rsidRPr="0066154B" w:rsidRDefault="009D1FA4" w:rsidP="009D1FA4">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0D03EF82" w14:textId="3D1AC8A3" w:rsidR="009D1FA4" w:rsidRPr="0066154B" w:rsidRDefault="009D1FA4" w:rsidP="009D1FA4">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8" w:type="pct"/>
            <w:vAlign w:val="center"/>
          </w:tcPr>
          <w:p w14:paraId="6EDC198F" w14:textId="77777777" w:rsidR="00012932" w:rsidRDefault="00012932" w:rsidP="00012932">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6B080D8A" w14:textId="3515738E" w:rsidR="009D1FA4" w:rsidRPr="004A7F35" w:rsidRDefault="00012932" w:rsidP="00012932">
            <w:pPr>
              <w:rPr>
                <w:rFonts w:ascii="Times New Roman" w:hAnsi="Times New Roman" w:cs="Times New Roman"/>
                <w:color w:val="000000"/>
                <w:sz w:val="20"/>
                <w:szCs w:val="20"/>
                <w:vertAlign w:val="superscript"/>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w:t>
            </w:r>
            <w:r w:rsidR="004A7F35">
              <w:rPr>
                <w:rFonts w:ascii="Times New Roman" w:eastAsia="Times New Roman" w:hAnsi="Times New Roman" w:cs="Times New Roman"/>
                <w:sz w:val="20"/>
                <w:szCs w:val="20"/>
                <w:lang w:eastAsia="ru-RU"/>
              </w:rPr>
              <w:t>а*</w:t>
            </w:r>
          </w:p>
        </w:tc>
      </w:tr>
      <w:bookmarkEnd w:id="6"/>
      <w:tr w:rsidR="00DB3140" w:rsidRPr="0066154B" w14:paraId="287C2DB2" w14:textId="77777777" w:rsidTr="00AA4336">
        <w:tc>
          <w:tcPr>
            <w:tcW w:w="1211" w:type="pct"/>
            <w:vAlign w:val="center"/>
          </w:tcPr>
          <w:p w14:paraId="1C3036E6"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Березовский район</w:t>
            </w:r>
          </w:p>
        </w:tc>
        <w:tc>
          <w:tcPr>
            <w:tcW w:w="905" w:type="pct"/>
            <w:vAlign w:val="center"/>
          </w:tcPr>
          <w:p w14:paraId="00B6D612"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013F3314"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0974521"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7643F789"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DB3140" w:rsidRPr="0066154B" w14:paraId="0D016F78" w14:textId="77777777" w:rsidTr="00AA4336">
        <w:tc>
          <w:tcPr>
            <w:tcW w:w="1211" w:type="pct"/>
            <w:vAlign w:val="center"/>
          </w:tcPr>
          <w:p w14:paraId="3EF1C0EF"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Бирилюсский район</w:t>
            </w:r>
          </w:p>
        </w:tc>
        <w:tc>
          <w:tcPr>
            <w:tcW w:w="905" w:type="pct"/>
            <w:vAlign w:val="center"/>
          </w:tcPr>
          <w:p w14:paraId="5B835E4C"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59C582C4"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9368E65" w14:textId="77777777" w:rsidR="00DB3140" w:rsidRPr="00ED649F" w:rsidRDefault="00DB3140" w:rsidP="00DB3140">
            <w:pPr>
              <w:rPr>
                <w:rFonts w:ascii="Times New Roman" w:hAnsi="Times New Roman" w:cs="Times New Roman"/>
                <w:color w:val="000000"/>
                <w:sz w:val="20"/>
                <w:szCs w:val="20"/>
                <w:highlight w:val="yellow"/>
              </w:rPr>
            </w:pPr>
            <w:bookmarkStart w:id="7" w:name="_Hlk178164297"/>
            <w:r w:rsidRPr="00002E68">
              <w:rPr>
                <w:rFonts w:ascii="Times New Roman" w:hAnsi="Times New Roman" w:cs="Times New Roman"/>
                <w:color w:val="000000"/>
                <w:sz w:val="20"/>
                <w:szCs w:val="20"/>
              </w:rPr>
              <w:t>Полигон ТБО с биотермической ямой в с. Большой Улуй Большеулуйского района</w:t>
            </w:r>
            <w:bookmarkEnd w:id="7"/>
          </w:p>
        </w:tc>
      </w:tr>
      <w:tr w:rsidR="00DB3140" w:rsidRPr="0066154B" w14:paraId="36C46F1D" w14:textId="77777777" w:rsidTr="00AA4336">
        <w:tc>
          <w:tcPr>
            <w:tcW w:w="1211" w:type="pct"/>
            <w:vAlign w:val="center"/>
          </w:tcPr>
          <w:p w14:paraId="0B1DF99B"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Боготольский район</w:t>
            </w:r>
          </w:p>
        </w:tc>
        <w:tc>
          <w:tcPr>
            <w:tcW w:w="905" w:type="pct"/>
            <w:vAlign w:val="center"/>
          </w:tcPr>
          <w:p w14:paraId="17FD6CD4"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7044B95C"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787EF0B"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Сортировка ООО </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54EA2CC5" w14:textId="77777777" w:rsidR="00DB3140" w:rsidRPr="0066154B" w:rsidRDefault="00DB3140" w:rsidP="00DB3140">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DB3140" w:rsidRPr="0066154B" w14:paraId="2E03B0AE" w14:textId="77777777" w:rsidTr="00AA4336">
        <w:trPr>
          <w:trHeight w:val="467"/>
        </w:trPr>
        <w:tc>
          <w:tcPr>
            <w:tcW w:w="1211" w:type="pct"/>
            <w:vAlign w:val="center"/>
          </w:tcPr>
          <w:p w14:paraId="28E77471" w14:textId="74F33913" w:rsidR="00DB3140" w:rsidRPr="0066154B" w:rsidRDefault="00DB3140" w:rsidP="00DB3140">
            <w:pPr>
              <w:rPr>
                <w:rFonts w:ascii="Times New Roman" w:hAnsi="Times New Roman" w:cs="Times New Roman"/>
                <w:color w:val="000000"/>
                <w:sz w:val="20"/>
                <w:szCs w:val="20"/>
              </w:rPr>
            </w:pPr>
            <w:bookmarkStart w:id="8" w:name="_Hlk178164450"/>
            <w:r w:rsidRPr="0066154B">
              <w:rPr>
                <w:rFonts w:ascii="Times New Roman" w:hAnsi="Times New Roman" w:cs="Times New Roman"/>
                <w:color w:val="000000"/>
                <w:sz w:val="20"/>
                <w:szCs w:val="20"/>
              </w:rPr>
              <w:t>Богучанский район</w:t>
            </w:r>
          </w:p>
        </w:tc>
        <w:tc>
          <w:tcPr>
            <w:tcW w:w="905" w:type="pct"/>
            <w:vAlign w:val="center"/>
          </w:tcPr>
          <w:p w14:paraId="526AE2C6"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698AA9F5"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7A708A7" w14:textId="77777777" w:rsidR="00DB3140" w:rsidRPr="00DB27DC" w:rsidRDefault="00DB3140" w:rsidP="00DB3140">
            <w:pPr>
              <w:rPr>
                <w:rFonts w:ascii="Times New Roman" w:hAnsi="Times New Roman" w:cs="Times New Roman"/>
                <w:color w:val="000000"/>
                <w:sz w:val="20"/>
                <w:szCs w:val="20"/>
              </w:rPr>
            </w:pPr>
            <w:r w:rsidRPr="00DB27DC">
              <w:rPr>
                <w:rFonts w:ascii="Times New Roman" w:hAnsi="Times New Roman" w:cs="Times New Roman"/>
                <w:color w:val="000000"/>
                <w:sz w:val="20"/>
                <w:szCs w:val="20"/>
              </w:rPr>
              <w:t>Полигон ТБО г. Кодинск</w:t>
            </w:r>
          </w:p>
        </w:tc>
      </w:tr>
      <w:bookmarkEnd w:id="8"/>
      <w:tr w:rsidR="00DB3140" w:rsidRPr="0066154B" w14:paraId="1970F130" w14:textId="77777777" w:rsidTr="00AA4336">
        <w:tc>
          <w:tcPr>
            <w:tcW w:w="1211" w:type="pct"/>
            <w:vAlign w:val="center"/>
          </w:tcPr>
          <w:p w14:paraId="5E9DDE06"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Большемуртинский район</w:t>
            </w:r>
          </w:p>
        </w:tc>
        <w:tc>
          <w:tcPr>
            <w:tcW w:w="905" w:type="pct"/>
            <w:vAlign w:val="center"/>
          </w:tcPr>
          <w:p w14:paraId="695B6BB6"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734015A8"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2B9901E0"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7C8BC77D" w14:textId="27E9A633"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DB3140" w:rsidRPr="0066154B" w14:paraId="6BF2787A" w14:textId="77777777" w:rsidTr="00AA4336">
        <w:trPr>
          <w:trHeight w:val="523"/>
        </w:trPr>
        <w:tc>
          <w:tcPr>
            <w:tcW w:w="1211" w:type="pct"/>
            <w:vAlign w:val="center"/>
          </w:tcPr>
          <w:p w14:paraId="1CE16BC6"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Большеулуйский район</w:t>
            </w:r>
          </w:p>
        </w:tc>
        <w:tc>
          <w:tcPr>
            <w:tcW w:w="905" w:type="pct"/>
            <w:vAlign w:val="center"/>
          </w:tcPr>
          <w:p w14:paraId="0EF03A4A"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30F8D491"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4FF948B"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с биотермической ямой в с. Большой Улуй Большеулуйского района</w:t>
            </w:r>
          </w:p>
        </w:tc>
      </w:tr>
      <w:tr w:rsidR="00DB3140" w:rsidRPr="0066154B" w14:paraId="0EB99F50" w14:textId="77777777" w:rsidTr="00AA4336">
        <w:tc>
          <w:tcPr>
            <w:tcW w:w="1211" w:type="pct"/>
            <w:vAlign w:val="center"/>
          </w:tcPr>
          <w:p w14:paraId="5004D44F"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Дзержинский район</w:t>
            </w:r>
          </w:p>
        </w:tc>
        <w:tc>
          <w:tcPr>
            <w:tcW w:w="905" w:type="pct"/>
            <w:vAlign w:val="center"/>
          </w:tcPr>
          <w:p w14:paraId="6451BB6E"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E9057E8"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2893D2A"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15FC64F4"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в г. Канске</w:t>
            </w:r>
          </w:p>
        </w:tc>
      </w:tr>
      <w:tr w:rsidR="00DB3140" w:rsidRPr="0066154B" w14:paraId="77136017" w14:textId="77777777" w:rsidTr="00AA4336">
        <w:tc>
          <w:tcPr>
            <w:tcW w:w="1211" w:type="pct"/>
            <w:vAlign w:val="center"/>
          </w:tcPr>
          <w:p w14:paraId="02217C29"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Емельяновский район</w:t>
            </w:r>
          </w:p>
        </w:tc>
        <w:tc>
          <w:tcPr>
            <w:tcW w:w="905" w:type="pct"/>
            <w:vAlign w:val="center"/>
          </w:tcPr>
          <w:p w14:paraId="59A4D7EE"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23FCB7A8"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8EA1BEC" w14:textId="77777777" w:rsidR="00DB3140" w:rsidRPr="0066154B" w:rsidRDefault="00DB3140" w:rsidP="00DB3140">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Мусоросортировочный комплекс ООО «РостТех» Березовский район,</w:t>
            </w:r>
          </w:p>
          <w:p w14:paraId="311E6B9E" w14:textId="483E2033" w:rsidR="00DB3140" w:rsidRPr="0066154B" w:rsidRDefault="00DB3140" w:rsidP="00DB3140">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ТБО г. Красноярска</w:t>
            </w:r>
          </w:p>
        </w:tc>
      </w:tr>
      <w:tr w:rsidR="00DB3140" w:rsidRPr="0066154B" w14:paraId="5CD50789" w14:textId="77777777" w:rsidTr="00AA4336">
        <w:tc>
          <w:tcPr>
            <w:tcW w:w="1211" w:type="pct"/>
            <w:vAlign w:val="center"/>
          </w:tcPr>
          <w:p w14:paraId="3D5A4E70"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Енисейский район</w:t>
            </w:r>
          </w:p>
        </w:tc>
        <w:tc>
          <w:tcPr>
            <w:tcW w:w="905" w:type="pct"/>
            <w:vAlign w:val="center"/>
          </w:tcPr>
          <w:p w14:paraId="4C7FF0BC"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6343322A" w14:textId="77777777" w:rsidR="00DB3140" w:rsidRPr="0066154B" w:rsidRDefault="00DB3140" w:rsidP="00DB3140">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23E8553E"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14:paraId="231AF927" w14:textId="77777777" w:rsidR="00DB3140" w:rsidRPr="0066154B" w:rsidRDefault="00DB3140" w:rsidP="00DB3140">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твердых бытовых отходов г. Лесосибирска</w:t>
            </w:r>
          </w:p>
        </w:tc>
      </w:tr>
      <w:tr w:rsidR="001F48D6" w:rsidRPr="0066154B" w14:paraId="19B218E8" w14:textId="77777777" w:rsidTr="00AA4336">
        <w:trPr>
          <w:trHeight w:val="409"/>
        </w:trPr>
        <w:tc>
          <w:tcPr>
            <w:tcW w:w="1211" w:type="pct"/>
            <w:vAlign w:val="center"/>
          </w:tcPr>
          <w:p w14:paraId="1C14EE68" w14:textId="4317D546"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Енисейский район</w:t>
            </w:r>
            <w:r>
              <w:rPr>
                <w:rFonts w:ascii="Times New Roman" w:hAnsi="Times New Roman" w:cs="Times New Roman"/>
                <w:color w:val="000000"/>
                <w:sz w:val="20"/>
                <w:szCs w:val="20"/>
              </w:rPr>
              <w:t>, пгт. Подтесово</w:t>
            </w:r>
          </w:p>
        </w:tc>
        <w:tc>
          <w:tcPr>
            <w:tcW w:w="905" w:type="pct"/>
            <w:vAlign w:val="center"/>
          </w:tcPr>
          <w:p w14:paraId="6A0ABFA1" w14:textId="10796580"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39667801" w14:textId="1C379EF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2B168326" w14:textId="2B6F955A" w:rsidR="001F48D6" w:rsidRPr="0066154B" w:rsidRDefault="001F48D6" w:rsidP="001F48D6">
            <w:pPr>
              <w:rPr>
                <w:rFonts w:ascii="Times New Roman" w:hAnsi="Times New Roman" w:cs="Times New Roman"/>
                <w:color w:val="000000"/>
                <w:sz w:val="20"/>
                <w:szCs w:val="20"/>
              </w:rPr>
            </w:pPr>
            <w:r>
              <w:rPr>
                <w:rFonts w:ascii="Times New Roman" w:hAnsi="Times New Roman" w:cs="Times New Roman"/>
                <w:color w:val="000000"/>
                <w:sz w:val="20"/>
                <w:szCs w:val="20"/>
              </w:rPr>
              <w:t>Полигон твердых бытовых отходов в пгт. Подтесово</w:t>
            </w:r>
          </w:p>
        </w:tc>
      </w:tr>
      <w:tr w:rsidR="001F48D6" w:rsidRPr="0066154B" w14:paraId="03332F0C" w14:textId="77777777" w:rsidTr="00AA4336">
        <w:trPr>
          <w:trHeight w:val="415"/>
        </w:trPr>
        <w:tc>
          <w:tcPr>
            <w:tcW w:w="1211" w:type="pct"/>
            <w:vAlign w:val="center"/>
          </w:tcPr>
          <w:p w14:paraId="738EFFB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Ермаковский район</w:t>
            </w:r>
          </w:p>
        </w:tc>
        <w:tc>
          <w:tcPr>
            <w:tcW w:w="905" w:type="pct"/>
            <w:vAlign w:val="center"/>
          </w:tcPr>
          <w:p w14:paraId="4FF4ED5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0242F98E"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E6C7E39" w14:textId="50FEA809"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p>
        </w:tc>
      </w:tr>
      <w:tr w:rsidR="001F48D6" w:rsidRPr="0066154B" w14:paraId="0771D976" w14:textId="77777777" w:rsidTr="00AA4336">
        <w:trPr>
          <w:trHeight w:val="421"/>
        </w:trPr>
        <w:tc>
          <w:tcPr>
            <w:tcW w:w="1211" w:type="pct"/>
            <w:vAlign w:val="center"/>
          </w:tcPr>
          <w:p w14:paraId="5DA09DC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Идринский район</w:t>
            </w:r>
          </w:p>
        </w:tc>
        <w:tc>
          <w:tcPr>
            <w:tcW w:w="905" w:type="pct"/>
            <w:vAlign w:val="center"/>
          </w:tcPr>
          <w:p w14:paraId="75D19A88"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05224FF1"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0617FD5" w14:textId="6E832353"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p>
        </w:tc>
      </w:tr>
      <w:tr w:rsidR="001F48D6" w:rsidRPr="0066154B" w14:paraId="00C61708" w14:textId="77777777" w:rsidTr="00AA4336">
        <w:tc>
          <w:tcPr>
            <w:tcW w:w="1211" w:type="pct"/>
            <w:vAlign w:val="center"/>
          </w:tcPr>
          <w:p w14:paraId="35B0377E"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Иланский район</w:t>
            </w:r>
          </w:p>
        </w:tc>
        <w:tc>
          <w:tcPr>
            <w:tcW w:w="905" w:type="pct"/>
            <w:vAlign w:val="center"/>
          </w:tcPr>
          <w:p w14:paraId="444DBC62"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7540CCBF"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1FBB0B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3FB7946E" w14:textId="6AC79FCE"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1F48D6" w:rsidRPr="0066154B" w14:paraId="17581885" w14:textId="77777777" w:rsidTr="00AA4336">
        <w:tc>
          <w:tcPr>
            <w:tcW w:w="1211" w:type="pct"/>
            <w:vAlign w:val="center"/>
          </w:tcPr>
          <w:p w14:paraId="4A6E43EE"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Ирбейский район</w:t>
            </w:r>
          </w:p>
        </w:tc>
        <w:tc>
          <w:tcPr>
            <w:tcW w:w="905" w:type="pct"/>
            <w:vAlign w:val="center"/>
          </w:tcPr>
          <w:p w14:paraId="0330D9E2"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04235892"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2F9B313" w14:textId="77777777" w:rsidR="001F48D6" w:rsidRDefault="001F48D6" w:rsidP="001F48D6">
            <w:pPr>
              <w:rPr>
                <w:rFonts w:ascii="Times New Roman" w:hAnsi="Times New Roman" w:cs="Times New Roman"/>
                <w:color w:val="000000"/>
                <w:sz w:val="20"/>
                <w:szCs w:val="20"/>
              </w:rPr>
            </w:pPr>
            <w:bookmarkStart w:id="9" w:name="_Hlk178164567"/>
            <w:r w:rsidRPr="002E42EC">
              <w:rPr>
                <w:rFonts w:ascii="Times New Roman" w:hAnsi="Times New Roman" w:cs="Times New Roman"/>
                <w:color w:val="000000"/>
                <w:sz w:val="20"/>
                <w:szCs w:val="20"/>
              </w:rPr>
              <w:t>Полигон ТБО в с. Новая Солянка Рыбинского района Красноярского края</w:t>
            </w:r>
            <w:bookmarkEnd w:id="9"/>
          </w:p>
          <w:p w14:paraId="5B09859F" w14:textId="30E41EA9" w:rsidR="001F48D6" w:rsidRPr="00ED649F" w:rsidRDefault="001F48D6" w:rsidP="001F48D6">
            <w:pPr>
              <w:rPr>
                <w:rFonts w:ascii="Times New Roman" w:hAnsi="Times New Roman" w:cs="Times New Roman"/>
                <w:color w:val="000000"/>
                <w:sz w:val="20"/>
                <w:szCs w:val="20"/>
                <w:highlight w:val="yellow"/>
              </w:rPr>
            </w:pPr>
            <w:r w:rsidRPr="00012932">
              <w:rPr>
                <w:rFonts w:ascii="Times New Roman" w:hAnsi="Times New Roman" w:cs="Times New Roman"/>
                <w:color w:val="000000"/>
                <w:sz w:val="20"/>
                <w:szCs w:val="20"/>
              </w:rPr>
              <w:t>Межмуниципальный полигон ТБО в г. Заозерный</w:t>
            </w:r>
          </w:p>
        </w:tc>
      </w:tr>
      <w:tr w:rsidR="001F48D6" w:rsidRPr="0066154B" w14:paraId="7FCCC99D" w14:textId="77777777" w:rsidTr="00AA4336">
        <w:tc>
          <w:tcPr>
            <w:tcW w:w="1211" w:type="pct"/>
            <w:vAlign w:val="center"/>
          </w:tcPr>
          <w:p w14:paraId="29B162D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Казачинский район</w:t>
            </w:r>
          </w:p>
        </w:tc>
        <w:tc>
          <w:tcPr>
            <w:tcW w:w="905" w:type="pct"/>
            <w:vAlign w:val="center"/>
          </w:tcPr>
          <w:p w14:paraId="152A62C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161BF909"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4A2D7D1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Лесосибирск,</w:t>
            </w:r>
          </w:p>
          <w:p w14:paraId="4E251614"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1F48D6" w:rsidRPr="0066154B" w14:paraId="6097DD05" w14:textId="77777777" w:rsidTr="00AA4336">
        <w:tc>
          <w:tcPr>
            <w:tcW w:w="1211" w:type="pct"/>
            <w:vAlign w:val="center"/>
          </w:tcPr>
          <w:p w14:paraId="6E5F8FC2"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Канский район</w:t>
            </w:r>
          </w:p>
        </w:tc>
        <w:tc>
          <w:tcPr>
            <w:tcW w:w="905" w:type="pct"/>
            <w:vAlign w:val="center"/>
          </w:tcPr>
          <w:p w14:paraId="631AEBE7"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1AD8E273"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D740DFA"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3848EC23" w14:textId="5F6E6488"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1F48D6" w:rsidRPr="0066154B" w14:paraId="45AB8CE5" w14:textId="77777777" w:rsidTr="00AA4336">
        <w:trPr>
          <w:trHeight w:val="410"/>
        </w:trPr>
        <w:tc>
          <w:tcPr>
            <w:tcW w:w="1211" w:type="pct"/>
            <w:vAlign w:val="center"/>
          </w:tcPr>
          <w:p w14:paraId="3D06EEA5"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Каратузский район</w:t>
            </w:r>
          </w:p>
        </w:tc>
        <w:tc>
          <w:tcPr>
            <w:tcW w:w="905" w:type="pct"/>
            <w:vAlign w:val="center"/>
          </w:tcPr>
          <w:p w14:paraId="4DFE040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24ECB94A"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288D0953" w14:textId="16622133"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1F48D6" w:rsidRPr="0066154B" w14:paraId="1DA68CC6" w14:textId="77777777" w:rsidTr="00AA4336">
        <w:trPr>
          <w:trHeight w:val="416"/>
        </w:trPr>
        <w:tc>
          <w:tcPr>
            <w:tcW w:w="1211" w:type="pct"/>
            <w:vAlign w:val="center"/>
          </w:tcPr>
          <w:p w14:paraId="6148FB91"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Кежемский район</w:t>
            </w:r>
          </w:p>
        </w:tc>
        <w:tc>
          <w:tcPr>
            <w:tcW w:w="905" w:type="pct"/>
            <w:vAlign w:val="center"/>
          </w:tcPr>
          <w:p w14:paraId="47E7C35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213EB0E3"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D14AFB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w:t>
            </w:r>
            <w:r>
              <w:rPr>
                <w:rFonts w:ascii="Times New Roman" w:hAnsi="Times New Roman" w:cs="Times New Roman"/>
                <w:color w:val="000000"/>
                <w:sz w:val="20"/>
                <w:szCs w:val="20"/>
              </w:rPr>
              <w:t xml:space="preserve"> </w:t>
            </w:r>
            <w:r w:rsidRPr="0066154B">
              <w:rPr>
                <w:rFonts w:ascii="Times New Roman" w:hAnsi="Times New Roman" w:cs="Times New Roman"/>
                <w:color w:val="000000"/>
                <w:sz w:val="20"/>
                <w:szCs w:val="20"/>
              </w:rPr>
              <w:t>Кодинск</w:t>
            </w:r>
          </w:p>
        </w:tc>
      </w:tr>
      <w:tr w:rsidR="001F48D6" w:rsidRPr="0066154B" w14:paraId="0B6682E3" w14:textId="77777777" w:rsidTr="00AA4336">
        <w:tc>
          <w:tcPr>
            <w:tcW w:w="1211" w:type="pct"/>
            <w:vAlign w:val="center"/>
          </w:tcPr>
          <w:p w14:paraId="19735AE1"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Козульский район</w:t>
            </w:r>
          </w:p>
        </w:tc>
        <w:tc>
          <w:tcPr>
            <w:tcW w:w="905" w:type="pct"/>
            <w:vAlign w:val="center"/>
          </w:tcPr>
          <w:p w14:paraId="79722022" w14:textId="734EFD93"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2A47B39C" w14:textId="1B531299"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BC239DF" w14:textId="77777777" w:rsidR="001F48D6" w:rsidRPr="0066154B" w:rsidRDefault="001F48D6" w:rsidP="001F48D6">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Сортировка ООО «</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0532DD75" w14:textId="77777777"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1F48D6" w:rsidRPr="0066154B" w14:paraId="559E7DE3" w14:textId="77777777" w:rsidTr="00AA4336">
        <w:trPr>
          <w:trHeight w:val="513"/>
        </w:trPr>
        <w:tc>
          <w:tcPr>
            <w:tcW w:w="1211" w:type="pct"/>
            <w:vAlign w:val="center"/>
          </w:tcPr>
          <w:p w14:paraId="76B7E67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Краснотуранский район</w:t>
            </w:r>
          </w:p>
        </w:tc>
        <w:tc>
          <w:tcPr>
            <w:tcW w:w="905" w:type="pct"/>
            <w:vAlign w:val="center"/>
          </w:tcPr>
          <w:p w14:paraId="0811B00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299A26E7"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9D32E28" w14:textId="4227F050"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1F48D6" w:rsidRPr="0066154B" w14:paraId="3D64078A" w14:textId="77777777" w:rsidTr="00AA4336">
        <w:trPr>
          <w:trHeight w:val="407"/>
        </w:trPr>
        <w:tc>
          <w:tcPr>
            <w:tcW w:w="1211" w:type="pct"/>
            <w:vAlign w:val="center"/>
          </w:tcPr>
          <w:p w14:paraId="3C5040A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Курагинский район</w:t>
            </w:r>
          </w:p>
        </w:tc>
        <w:tc>
          <w:tcPr>
            <w:tcW w:w="905" w:type="pct"/>
            <w:vAlign w:val="center"/>
          </w:tcPr>
          <w:p w14:paraId="6DCC7884"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58384ED9"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335AE15" w14:textId="6711F980"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1F48D6" w:rsidRPr="0066154B" w14:paraId="3797E891" w14:textId="77777777" w:rsidTr="00AA4336">
        <w:tc>
          <w:tcPr>
            <w:tcW w:w="1211" w:type="pct"/>
            <w:vAlign w:val="center"/>
          </w:tcPr>
          <w:p w14:paraId="4181FD8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Манский район</w:t>
            </w:r>
          </w:p>
        </w:tc>
        <w:tc>
          <w:tcPr>
            <w:tcW w:w="905" w:type="pct"/>
            <w:vAlign w:val="center"/>
          </w:tcPr>
          <w:p w14:paraId="32E8A81F"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228672F2"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AF484E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319B8DB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1F48D6" w:rsidRPr="0066154B" w14:paraId="27B0C05C" w14:textId="77777777" w:rsidTr="00AA4336">
        <w:trPr>
          <w:trHeight w:val="520"/>
        </w:trPr>
        <w:tc>
          <w:tcPr>
            <w:tcW w:w="1211" w:type="pct"/>
            <w:vAlign w:val="center"/>
          </w:tcPr>
          <w:p w14:paraId="59C1C2AA"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Минусинский район</w:t>
            </w:r>
          </w:p>
        </w:tc>
        <w:tc>
          <w:tcPr>
            <w:tcW w:w="905" w:type="pct"/>
            <w:vAlign w:val="center"/>
          </w:tcPr>
          <w:p w14:paraId="7955D23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6C6F703C"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2B10343D" w14:textId="7E135201"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1F48D6" w:rsidRPr="0066154B" w14:paraId="22B9D604" w14:textId="77777777" w:rsidTr="00AA4336">
        <w:tc>
          <w:tcPr>
            <w:tcW w:w="1211" w:type="pct"/>
            <w:vAlign w:val="center"/>
          </w:tcPr>
          <w:p w14:paraId="42D045B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Мотыгинский</w:t>
            </w:r>
            <w:r>
              <w:rPr>
                <w:rFonts w:ascii="Times New Roman" w:hAnsi="Times New Roman" w:cs="Times New Roman"/>
                <w:color w:val="000000"/>
                <w:sz w:val="20"/>
                <w:szCs w:val="20"/>
              </w:rPr>
              <w:t xml:space="preserve"> район</w:t>
            </w:r>
          </w:p>
        </w:tc>
        <w:tc>
          <w:tcPr>
            <w:tcW w:w="905" w:type="pct"/>
            <w:vAlign w:val="center"/>
          </w:tcPr>
          <w:p w14:paraId="4B1045F7"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4A58FA8F"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440A5372" w14:textId="5B30071E" w:rsidR="001F48D6"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Сортировка г. Лесосибирск</w:t>
            </w:r>
          </w:p>
          <w:p w14:paraId="52911405" w14:textId="688EA985"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Лесосибирск</w:t>
            </w:r>
          </w:p>
        </w:tc>
      </w:tr>
      <w:tr w:rsidR="001F48D6" w:rsidRPr="0066154B" w14:paraId="12187DC5" w14:textId="77777777" w:rsidTr="00AA4336">
        <w:tc>
          <w:tcPr>
            <w:tcW w:w="1211" w:type="pct"/>
            <w:vAlign w:val="center"/>
          </w:tcPr>
          <w:p w14:paraId="4E5414E5"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Назаровский район</w:t>
            </w:r>
          </w:p>
        </w:tc>
        <w:tc>
          <w:tcPr>
            <w:tcW w:w="905" w:type="pct"/>
            <w:vAlign w:val="center"/>
          </w:tcPr>
          <w:p w14:paraId="0AB26CF0"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7A09DB32"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672B0D37" w14:textId="2C042F2B"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w:t>
            </w:r>
            <w:r>
              <w:rPr>
                <w:rFonts w:ascii="Times New Roman" w:hAnsi="Times New Roman" w:cs="Times New Roman"/>
                <w:color w:val="000000"/>
                <w:sz w:val="20"/>
                <w:szCs w:val="20"/>
              </w:rPr>
              <w:t>Эко-Транспорт»</w:t>
            </w:r>
            <w:r w:rsidRPr="0066154B">
              <w:rPr>
                <w:rFonts w:ascii="Times New Roman" w:hAnsi="Times New Roman" w:cs="Times New Roman"/>
                <w:color w:val="000000"/>
                <w:sz w:val="20"/>
                <w:szCs w:val="20"/>
              </w:rPr>
              <w:t>,</w:t>
            </w:r>
          </w:p>
          <w:p w14:paraId="79A6E127" w14:textId="77777777"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1F48D6" w:rsidRPr="0066154B" w14:paraId="45695DDE" w14:textId="77777777" w:rsidTr="00AA4336">
        <w:tc>
          <w:tcPr>
            <w:tcW w:w="1211" w:type="pct"/>
            <w:vAlign w:val="center"/>
          </w:tcPr>
          <w:p w14:paraId="509DB7E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Нижнеингашский район</w:t>
            </w:r>
          </w:p>
        </w:tc>
        <w:tc>
          <w:tcPr>
            <w:tcW w:w="905" w:type="pct"/>
            <w:vAlign w:val="center"/>
          </w:tcPr>
          <w:p w14:paraId="4DA5ABE7"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67C0AE95"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65F67905"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3B8DAE6D" w14:textId="642B20F9"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1F48D6" w:rsidRPr="0066154B" w14:paraId="5834CF25" w14:textId="77777777" w:rsidTr="00AA4336">
        <w:trPr>
          <w:trHeight w:val="419"/>
        </w:trPr>
        <w:tc>
          <w:tcPr>
            <w:tcW w:w="1211" w:type="pct"/>
            <w:vAlign w:val="center"/>
          </w:tcPr>
          <w:p w14:paraId="7642F86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Новоселовский район</w:t>
            </w:r>
          </w:p>
        </w:tc>
        <w:tc>
          <w:tcPr>
            <w:tcW w:w="905" w:type="pct"/>
            <w:vAlign w:val="center"/>
          </w:tcPr>
          <w:p w14:paraId="02411AD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16B01250"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7BBB36DE" w14:textId="0215884F"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п. Балахта Балахтинского района</w:t>
            </w:r>
          </w:p>
        </w:tc>
      </w:tr>
      <w:tr w:rsidR="001F48D6" w:rsidRPr="0066154B" w14:paraId="12EA10BD" w14:textId="77777777" w:rsidTr="00AA4336">
        <w:tc>
          <w:tcPr>
            <w:tcW w:w="1211" w:type="pct"/>
            <w:vAlign w:val="center"/>
          </w:tcPr>
          <w:p w14:paraId="50271664" w14:textId="6C71A17C" w:rsidR="001F48D6" w:rsidRPr="0066154B" w:rsidRDefault="001F48D6" w:rsidP="001F48D6">
            <w:pPr>
              <w:rPr>
                <w:rFonts w:ascii="Times New Roman" w:hAnsi="Times New Roman" w:cs="Times New Roman"/>
                <w:color w:val="000000"/>
                <w:sz w:val="20"/>
                <w:szCs w:val="20"/>
              </w:rPr>
            </w:pPr>
            <w:r>
              <w:rPr>
                <w:rFonts w:ascii="Times New Roman" w:hAnsi="Times New Roman" w:cs="Times New Roman"/>
                <w:color w:val="000000"/>
                <w:sz w:val="20"/>
                <w:szCs w:val="20"/>
              </w:rPr>
              <w:t>Новоселовский район (</w:t>
            </w:r>
            <w:r w:rsidRPr="00DB3140">
              <w:rPr>
                <w:rFonts w:ascii="Times New Roman" w:hAnsi="Times New Roman" w:cs="Times New Roman"/>
                <w:color w:val="000000"/>
                <w:sz w:val="20"/>
                <w:szCs w:val="20"/>
              </w:rPr>
              <w:t>Анашенский сельсовет</w:t>
            </w:r>
            <w:r>
              <w:rPr>
                <w:rFonts w:ascii="Times New Roman" w:hAnsi="Times New Roman" w:cs="Times New Roman"/>
                <w:color w:val="000000"/>
                <w:sz w:val="20"/>
                <w:szCs w:val="20"/>
              </w:rPr>
              <w:t>)</w:t>
            </w:r>
          </w:p>
        </w:tc>
        <w:tc>
          <w:tcPr>
            <w:tcW w:w="905" w:type="pct"/>
            <w:vAlign w:val="center"/>
          </w:tcPr>
          <w:p w14:paraId="0692D153" w14:textId="5E4D11A6"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49750C35" w14:textId="4DAAF408"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8" w:type="pct"/>
            <w:vAlign w:val="center"/>
          </w:tcPr>
          <w:p w14:paraId="41A139A3" w14:textId="44F96B76" w:rsidR="001F48D6" w:rsidRDefault="001F48D6" w:rsidP="001F48D6">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2A6229CB" w14:textId="480EDF38"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r>
              <w:rPr>
                <w:rFonts w:ascii="Times New Roman" w:eastAsia="Times New Roman" w:hAnsi="Times New Roman" w:cs="Times New Roman"/>
                <w:sz w:val="20"/>
                <w:szCs w:val="20"/>
                <w:lang w:eastAsia="ru-RU"/>
              </w:rPr>
              <w:t>*</w:t>
            </w:r>
          </w:p>
        </w:tc>
      </w:tr>
      <w:tr w:rsidR="001F48D6" w:rsidRPr="0066154B" w14:paraId="4B799FE7" w14:textId="77777777" w:rsidTr="00AA4336">
        <w:tc>
          <w:tcPr>
            <w:tcW w:w="1211" w:type="pct"/>
            <w:vAlign w:val="center"/>
          </w:tcPr>
          <w:p w14:paraId="4D8F5F26" w14:textId="42947F1E" w:rsidR="001F48D6" w:rsidRPr="0066154B" w:rsidRDefault="001F48D6" w:rsidP="001F48D6">
            <w:pPr>
              <w:rPr>
                <w:rFonts w:ascii="Times New Roman" w:hAnsi="Times New Roman" w:cs="Times New Roman"/>
                <w:color w:val="000000"/>
                <w:sz w:val="20"/>
                <w:szCs w:val="20"/>
              </w:rPr>
            </w:pPr>
            <w:r>
              <w:rPr>
                <w:rFonts w:ascii="Times New Roman" w:hAnsi="Times New Roman" w:cs="Times New Roman"/>
                <w:color w:val="000000"/>
                <w:sz w:val="20"/>
                <w:szCs w:val="20"/>
              </w:rPr>
              <w:t>Новоселовский район (</w:t>
            </w:r>
            <w:r w:rsidRPr="00DB3140">
              <w:rPr>
                <w:rFonts w:ascii="Times New Roman" w:hAnsi="Times New Roman" w:cs="Times New Roman"/>
                <w:color w:val="000000"/>
                <w:sz w:val="20"/>
                <w:szCs w:val="20"/>
              </w:rPr>
              <w:t>Комский сельсовет</w:t>
            </w:r>
            <w:r>
              <w:rPr>
                <w:rFonts w:ascii="Times New Roman" w:hAnsi="Times New Roman" w:cs="Times New Roman"/>
                <w:color w:val="000000"/>
                <w:sz w:val="20"/>
                <w:szCs w:val="20"/>
              </w:rPr>
              <w:t>)</w:t>
            </w:r>
          </w:p>
        </w:tc>
        <w:tc>
          <w:tcPr>
            <w:tcW w:w="905" w:type="pct"/>
            <w:vAlign w:val="center"/>
          </w:tcPr>
          <w:p w14:paraId="10421B9C" w14:textId="55DD8A33"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sz w:val="20"/>
                <w:szCs w:val="20"/>
              </w:rPr>
              <w:t>ООО «Эко-транспорт»</w:t>
            </w:r>
          </w:p>
        </w:tc>
        <w:tc>
          <w:tcPr>
            <w:tcW w:w="437" w:type="pct"/>
            <w:vAlign w:val="center"/>
          </w:tcPr>
          <w:p w14:paraId="5329EB3D" w14:textId="2F0B9A60"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sz w:val="20"/>
                <w:szCs w:val="20"/>
              </w:rPr>
              <w:t>ТКО, КГО</w:t>
            </w:r>
          </w:p>
        </w:tc>
        <w:tc>
          <w:tcPr>
            <w:tcW w:w="2448" w:type="pct"/>
            <w:vAlign w:val="center"/>
          </w:tcPr>
          <w:p w14:paraId="4A9FC0C5" w14:textId="77777777" w:rsidR="001F48D6" w:rsidRDefault="001F48D6" w:rsidP="001F48D6">
            <w:pPr>
              <w:rPr>
                <w:rFonts w:ascii="Times New Roman" w:eastAsia="Times New Roman" w:hAnsi="Times New Roman" w:cs="Times New Roman"/>
                <w:sz w:val="20"/>
                <w:szCs w:val="20"/>
                <w:lang w:eastAsia="ru-RU"/>
              </w:rPr>
            </w:pPr>
            <w:r w:rsidRPr="00012932">
              <w:rPr>
                <w:rFonts w:ascii="Times New Roman" w:eastAsia="Times New Roman" w:hAnsi="Times New Roman" w:cs="Times New Roman"/>
                <w:sz w:val="20"/>
                <w:szCs w:val="20"/>
                <w:lang w:eastAsia="ru-RU"/>
              </w:rPr>
              <w:t>Полигон для размещения ТБО в п. Балахта Балахтинского района</w:t>
            </w:r>
          </w:p>
          <w:p w14:paraId="0A326C83" w14:textId="7D963856"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 xml:space="preserve">Полигон для размещения </w:t>
            </w:r>
            <w:r>
              <w:rPr>
                <w:rFonts w:ascii="Times New Roman" w:eastAsia="Times New Roman" w:hAnsi="Times New Roman" w:cs="Times New Roman"/>
                <w:sz w:val="20"/>
                <w:szCs w:val="20"/>
                <w:lang w:eastAsia="ru-RU"/>
              </w:rPr>
              <w:t>ТБО</w:t>
            </w:r>
            <w:r w:rsidRPr="0066154B">
              <w:rPr>
                <w:rFonts w:ascii="Times New Roman" w:eastAsia="Times New Roman" w:hAnsi="Times New Roman" w:cs="Times New Roman"/>
                <w:sz w:val="20"/>
                <w:szCs w:val="20"/>
                <w:lang w:eastAsia="ru-RU"/>
              </w:rPr>
              <w:t xml:space="preserve"> г. Минусинска</w:t>
            </w:r>
            <w:r>
              <w:rPr>
                <w:rFonts w:ascii="Times New Roman" w:eastAsia="Times New Roman" w:hAnsi="Times New Roman" w:cs="Times New Roman"/>
                <w:sz w:val="20"/>
                <w:szCs w:val="20"/>
                <w:lang w:eastAsia="ru-RU"/>
              </w:rPr>
              <w:t>*</w:t>
            </w:r>
          </w:p>
        </w:tc>
      </w:tr>
      <w:tr w:rsidR="001F48D6" w:rsidRPr="0066154B" w14:paraId="62942836" w14:textId="77777777" w:rsidTr="00AA4336">
        <w:trPr>
          <w:trHeight w:val="481"/>
        </w:trPr>
        <w:tc>
          <w:tcPr>
            <w:tcW w:w="1211" w:type="pct"/>
            <w:vMerge w:val="restart"/>
            <w:vAlign w:val="center"/>
          </w:tcPr>
          <w:p w14:paraId="7CFB98E0" w14:textId="77777777" w:rsidR="001F48D6" w:rsidRPr="0066154B" w:rsidRDefault="001F48D6" w:rsidP="001F48D6">
            <w:pPr>
              <w:rPr>
                <w:rFonts w:ascii="Times New Roman" w:hAnsi="Times New Roman" w:cs="Times New Roman"/>
                <w:color w:val="000000"/>
                <w:sz w:val="20"/>
                <w:szCs w:val="20"/>
              </w:rPr>
            </w:pPr>
            <w:bookmarkStart w:id="10" w:name="_Hlk178164774"/>
            <w:r w:rsidRPr="0066154B">
              <w:rPr>
                <w:rFonts w:ascii="Times New Roman" w:hAnsi="Times New Roman" w:cs="Times New Roman"/>
                <w:color w:val="000000"/>
                <w:sz w:val="20"/>
                <w:szCs w:val="20"/>
              </w:rPr>
              <w:t>Партизанский район</w:t>
            </w:r>
          </w:p>
        </w:tc>
        <w:tc>
          <w:tcPr>
            <w:tcW w:w="905" w:type="pct"/>
            <w:vAlign w:val="center"/>
          </w:tcPr>
          <w:p w14:paraId="5B24D2C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EB794AE"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3CFB65E" w14:textId="30BF0B6C" w:rsidR="001F48D6" w:rsidRPr="00187EE7" w:rsidRDefault="001F48D6" w:rsidP="001F48D6">
            <w:pPr>
              <w:rPr>
                <w:rFonts w:ascii="Times New Roman" w:hAnsi="Times New Roman" w:cs="Times New Roman"/>
                <w:color w:val="000000"/>
                <w:sz w:val="20"/>
                <w:szCs w:val="20"/>
              </w:rPr>
            </w:pPr>
            <w:r w:rsidRPr="00187EE7">
              <w:rPr>
                <w:rFonts w:ascii="Times New Roman" w:hAnsi="Times New Roman" w:cs="Times New Roman"/>
                <w:color w:val="000000"/>
                <w:sz w:val="20"/>
                <w:szCs w:val="20"/>
              </w:rPr>
              <w:t>Межмуниципальный полигон ТБО в г. Заозерный</w:t>
            </w:r>
          </w:p>
        </w:tc>
      </w:tr>
      <w:bookmarkEnd w:id="10"/>
      <w:tr w:rsidR="001F48D6" w:rsidRPr="0066154B" w14:paraId="3E75AC03" w14:textId="77777777" w:rsidTr="00AA4336">
        <w:tc>
          <w:tcPr>
            <w:tcW w:w="1211" w:type="pct"/>
            <w:vMerge/>
            <w:vAlign w:val="center"/>
          </w:tcPr>
          <w:p w14:paraId="68D78751" w14:textId="77777777" w:rsidR="001F48D6" w:rsidRPr="0066154B" w:rsidRDefault="001F48D6" w:rsidP="001F48D6">
            <w:pPr>
              <w:rPr>
                <w:rFonts w:ascii="Times New Roman" w:hAnsi="Times New Roman" w:cs="Times New Roman"/>
                <w:color w:val="000000"/>
                <w:sz w:val="20"/>
                <w:szCs w:val="20"/>
              </w:rPr>
            </w:pPr>
          </w:p>
        </w:tc>
        <w:tc>
          <w:tcPr>
            <w:tcW w:w="905" w:type="pct"/>
            <w:vAlign w:val="center"/>
          </w:tcPr>
          <w:p w14:paraId="2F6F1740"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53DBD082"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32DAF86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15782D7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1F48D6" w:rsidRPr="0066154B" w14:paraId="79E17CF5" w14:textId="77777777" w:rsidTr="00AA4336">
        <w:trPr>
          <w:trHeight w:val="509"/>
        </w:trPr>
        <w:tc>
          <w:tcPr>
            <w:tcW w:w="1211" w:type="pct"/>
            <w:vAlign w:val="center"/>
          </w:tcPr>
          <w:p w14:paraId="4354D13F"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Пировский район</w:t>
            </w:r>
          </w:p>
        </w:tc>
        <w:tc>
          <w:tcPr>
            <w:tcW w:w="905" w:type="pct"/>
            <w:vAlign w:val="center"/>
          </w:tcPr>
          <w:p w14:paraId="27EC35C8"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BD7EF9B"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60FDEC2" w14:textId="77777777" w:rsidR="001F48D6" w:rsidRPr="0066154B" w:rsidRDefault="001F48D6" w:rsidP="001F48D6">
            <w:pPr>
              <w:rPr>
                <w:rFonts w:ascii="Times New Roman" w:hAnsi="Times New Roman" w:cs="Times New Roman"/>
                <w:color w:val="000000"/>
                <w:sz w:val="20"/>
                <w:szCs w:val="20"/>
              </w:rPr>
            </w:pPr>
            <w:bookmarkStart w:id="11" w:name="_Hlk178164904"/>
            <w:r w:rsidRPr="00906B5F">
              <w:rPr>
                <w:rFonts w:ascii="Times New Roman" w:hAnsi="Times New Roman" w:cs="Times New Roman"/>
                <w:color w:val="000000"/>
                <w:sz w:val="20"/>
                <w:szCs w:val="20"/>
              </w:rPr>
              <w:t>Полигон ТБО с. Пировское</w:t>
            </w:r>
            <w:bookmarkEnd w:id="11"/>
          </w:p>
        </w:tc>
      </w:tr>
      <w:tr w:rsidR="001F48D6" w:rsidRPr="0066154B" w14:paraId="4825B9DC" w14:textId="77777777" w:rsidTr="00AA4336">
        <w:tc>
          <w:tcPr>
            <w:tcW w:w="1211" w:type="pct"/>
            <w:vAlign w:val="center"/>
          </w:tcPr>
          <w:p w14:paraId="5A83C3F4"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Рыбинский район</w:t>
            </w:r>
          </w:p>
        </w:tc>
        <w:tc>
          <w:tcPr>
            <w:tcW w:w="905" w:type="pct"/>
            <w:vAlign w:val="center"/>
          </w:tcPr>
          <w:p w14:paraId="0C0158B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2AB4F544"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0A784B2" w14:textId="77777777" w:rsidR="001F48D6"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с. Новая Солянка Рыбинского района Красноярского края</w:t>
            </w:r>
          </w:p>
          <w:p w14:paraId="7B31FF8D" w14:textId="574BBC8D" w:rsidR="001F48D6" w:rsidRPr="0066154B" w:rsidRDefault="001F48D6" w:rsidP="001F48D6">
            <w:pPr>
              <w:rPr>
                <w:rFonts w:ascii="Times New Roman" w:hAnsi="Times New Roman" w:cs="Times New Roman"/>
                <w:color w:val="000000"/>
                <w:sz w:val="20"/>
                <w:szCs w:val="20"/>
              </w:rPr>
            </w:pPr>
            <w:r w:rsidRPr="00012932">
              <w:rPr>
                <w:rFonts w:ascii="Times New Roman" w:hAnsi="Times New Roman" w:cs="Times New Roman"/>
                <w:color w:val="000000"/>
                <w:sz w:val="20"/>
                <w:szCs w:val="20"/>
              </w:rPr>
              <w:t>Межмуниципальный полигон ТБО в г. Заозерный</w:t>
            </w:r>
          </w:p>
        </w:tc>
      </w:tr>
      <w:tr w:rsidR="001F48D6" w:rsidRPr="0066154B" w14:paraId="4097AED8" w14:textId="77777777" w:rsidTr="00C00D7D">
        <w:trPr>
          <w:trHeight w:val="509"/>
        </w:trPr>
        <w:tc>
          <w:tcPr>
            <w:tcW w:w="1211" w:type="pct"/>
            <w:vAlign w:val="center"/>
          </w:tcPr>
          <w:p w14:paraId="6A580DA7"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Саянский район</w:t>
            </w:r>
          </w:p>
        </w:tc>
        <w:tc>
          <w:tcPr>
            <w:tcW w:w="905" w:type="pct"/>
            <w:vAlign w:val="center"/>
          </w:tcPr>
          <w:p w14:paraId="4F10AC9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4DBAE0EB"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shd w:val="clear" w:color="auto" w:fill="auto"/>
            <w:vAlign w:val="center"/>
          </w:tcPr>
          <w:p w14:paraId="15538811" w14:textId="30A975FB" w:rsidR="001F48D6" w:rsidRPr="00AF4F71" w:rsidRDefault="001F48D6" w:rsidP="001F48D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Межмуниципальный полигон ТБО в г. Заозерный</w:t>
            </w:r>
          </w:p>
        </w:tc>
      </w:tr>
      <w:tr w:rsidR="001F48D6" w:rsidRPr="0066154B" w14:paraId="27C5490C" w14:textId="77777777" w:rsidTr="00AA4336">
        <w:tc>
          <w:tcPr>
            <w:tcW w:w="1211" w:type="pct"/>
            <w:vAlign w:val="center"/>
          </w:tcPr>
          <w:p w14:paraId="161B76E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Северо-Енисейский район</w:t>
            </w:r>
          </w:p>
        </w:tc>
        <w:tc>
          <w:tcPr>
            <w:tcW w:w="905" w:type="pct"/>
            <w:vAlign w:val="center"/>
          </w:tcPr>
          <w:p w14:paraId="36AE2F80"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МУП «УККР»</w:t>
            </w:r>
          </w:p>
        </w:tc>
        <w:tc>
          <w:tcPr>
            <w:tcW w:w="437" w:type="pct"/>
            <w:vAlign w:val="center"/>
          </w:tcPr>
          <w:p w14:paraId="53610D54"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shd w:val="clear" w:color="auto" w:fill="auto"/>
            <w:vAlign w:val="center"/>
          </w:tcPr>
          <w:p w14:paraId="4D492276" w14:textId="32D7AB6C" w:rsidR="001F48D6" w:rsidRPr="00AF4F71" w:rsidRDefault="001F48D6" w:rsidP="001F48D6">
            <w:pPr>
              <w:rPr>
                <w:rFonts w:ascii="Times New Roman" w:hAnsi="Times New Roman" w:cs="Times New Roman"/>
                <w:color w:val="000000"/>
                <w:sz w:val="20"/>
                <w:szCs w:val="20"/>
              </w:rPr>
            </w:pPr>
            <w:bookmarkStart w:id="12" w:name="_Hlk178164996"/>
            <w:r w:rsidRPr="00AF4F71">
              <w:rPr>
                <w:rFonts w:ascii="Times New Roman" w:hAnsi="Times New Roman" w:cs="Times New Roman"/>
                <w:color w:val="000000"/>
                <w:sz w:val="20"/>
                <w:szCs w:val="20"/>
              </w:rPr>
              <w:t>Полигон по захоронению ТБО в п. Тея Северо-Енисейского района,</w:t>
            </w:r>
          </w:p>
          <w:bookmarkEnd w:id="12"/>
          <w:p w14:paraId="09BBE5A2" w14:textId="45DE078F" w:rsidR="001F48D6" w:rsidRPr="00AF4F71" w:rsidRDefault="001F48D6" w:rsidP="001F48D6">
            <w:pPr>
              <w:rPr>
                <w:rFonts w:ascii="Times New Roman" w:hAnsi="Times New Roman" w:cs="Times New Roman"/>
                <w:color w:val="000000"/>
                <w:sz w:val="20"/>
                <w:szCs w:val="20"/>
              </w:rPr>
            </w:pPr>
            <w:r w:rsidRPr="00AF4F71">
              <w:rPr>
                <w:rFonts w:ascii="Times New Roman" w:hAnsi="Times New Roman" w:cs="Times New Roman"/>
                <w:color w:val="000000"/>
                <w:sz w:val="20"/>
                <w:szCs w:val="20"/>
              </w:rPr>
              <w:lastRenderedPageBreak/>
              <w:t>Полигон по захоронению ТБО в п. Новая Калами Северо-Енисейского района,</w:t>
            </w:r>
          </w:p>
          <w:p w14:paraId="08652663" w14:textId="5C384E4D" w:rsidR="001F48D6" w:rsidRPr="00AF4F71" w:rsidRDefault="001F48D6" w:rsidP="001F48D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Полигон по захоронению ТБО в п. Вангаш Северо-Енисейского района,</w:t>
            </w:r>
          </w:p>
          <w:p w14:paraId="2B7E4FB9" w14:textId="02AF04EC" w:rsidR="001F48D6" w:rsidRPr="00AF4F71" w:rsidRDefault="001F48D6" w:rsidP="001F48D6">
            <w:pPr>
              <w:rPr>
                <w:rFonts w:ascii="Times New Roman" w:hAnsi="Times New Roman" w:cs="Times New Roman"/>
                <w:color w:val="000000"/>
                <w:sz w:val="20"/>
                <w:szCs w:val="20"/>
              </w:rPr>
            </w:pPr>
            <w:r w:rsidRPr="00AF4F71">
              <w:rPr>
                <w:rFonts w:ascii="Times New Roman" w:hAnsi="Times New Roman" w:cs="Times New Roman"/>
                <w:color w:val="000000"/>
                <w:sz w:val="20"/>
                <w:szCs w:val="20"/>
              </w:rPr>
              <w:t xml:space="preserve">Полигон по захоронению ТБО в </w:t>
            </w:r>
            <w:r>
              <w:rPr>
                <w:rFonts w:ascii="Times New Roman" w:hAnsi="Times New Roman" w:cs="Times New Roman"/>
                <w:color w:val="000000"/>
                <w:sz w:val="20"/>
                <w:szCs w:val="20"/>
              </w:rPr>
              <w:t>гп.</w:t>
            </w:r>
            <w:r w:rsidRPr="00AF4F71">
              <w:rPr>
                <w:rFonts w:ascii="Times New Roman" w:hAnsi="Times New Roman" w:cs="Times New Roman"/>
                <w:color w:val="000000"/>
                <w:sz w:val="20"/>
                <w:szCs w:val="20"/>
              </w:rPr>
              <w:t xml:space="preserve"> Северо-Енисейский</w:t>
            </w:r>
          </w:p>
        </w:tc>
      </w:tr>
      <w:tr w:rsidR="001F48D6" w:rsidRPr="0066154B" w14:paraId="06911260" w14:textId="77777777" w:rsidTr="00AA4336">
        <w:tc>
          <w:tcPr>
            <w:tcW w:w="1211" w:type="pct"/>
            <w:vAlign w:val="center"/>
          </w:tcPr>
          <w:p w14:paraId="569006D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lastRenderedPageBreak/>
              <w:t>Сухобузимский район</w:t>
            </w:r>
          </w:p>
        </w:tc>
        <w:tc>
          <w:tcPr>
            <w:tcW w:w="905" w:type="pct"/>
            <w:vAlign w:val="center"/>
          </w:tcPr>
          <w:p w14:paraId="6E63F3EB"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sz w:val="20"/>
                <w:szCs w:val="20"/>
              </w:rPr>
              <w:t>ООО «РостТех»</w:t>
            </w:r>
          </w:p>
        </w:tc>
        <w:tc>
          <w:tcPr>
            <w:tcW w:w="437" w:type="pct"/>
            <w:vAlign w:val="center"/>
          </w:tcPr>
          <w:p w14:paraId="0B9181F3"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42E912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Мусоросортировочный комплекс ООО «РостТех» Березовский район,</w:t>
            </w:r>
          </w:p>
          <w:p w14:paraId="6832F941" w14:textId="0983FE29"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г. Красноярска</w:t>
            </w:r>
          </w:p>
        </w:tc>
      </w:tr>
      <w:tr w:rsidR="001F48D6" w:rsidRPr="0066154B" w14:paraId="0DC6D748" w14:textId="77777777" w:rsidTr="00AA4336">
        <w:tc>
          <w:tcPr>
            <w:tcW w:w="1211" w:type="pct"/>
            <w:vAlign w:val="center"/>
          </w:tcPr>
          <w:p w14:paraId="067AA59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Тасеевский район</w:t>
            </w:r>
          </w:p>
        </w:tc>
        <w:tc>
          <w:tcPr>
            <w:tcW w:w="905" w:type="pct"/>
            <w:vAlign w:val="center"/>
          </w:tcPr>
          <w:p w14:paraId="2A2FA551"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00E5D9E3"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CE49B8E"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г. Канск,</w:t>
            </w:r>
          </w:p>
          <w:p w14:paraId="39305202" w14:textId="4F899114"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Канске</w:t>
            </w:r>
          </w:p>
        </w:tc>
      </w:tr>
      <w:tr w:rsidR="001F48D6" w:rsidRPr="0066154B" w14:paraId="149F86A3" w14:textId="77777777" w:rsidTr="00AA4336">
        <w:trPr>
          <w:trHeight w:val="525"/>
        </w:trPr>
        <w:tc>
          <w:tcPr>
            <w:tcW w:w="1211" w:type="pct"/>
            <w:vAlign w:val="center"/>
          </w:tcPr>
          <w:p w14:paraId="203D97F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Туруханский район</w:t>
            </w:r>
          </w:p>
        </w:tc>
        <w:tc>
          <w:tcPr>
            <w:tcW w:w="905" w:type="pct"/>
            <w:vAlign w:val="center"/>
          </w:tcPr>
          <w:p w14:paraId="75FB71AF"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АО «Автоспецбаза»</w:t>
            </w:r>
          </w:p>
        </w:tc>
        <w:tc>
          <w:tcPr>
            <w:tcW w:w="437" w:type="pct"/>
            <w:vAlign w:val="center"/>
          </w:tcPr>
          <w:p w14:paraId="4A45450E"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5E76F4F0" w14:textId="40752006" w:rsidR="001F48D6" w:rsidRPr="0066154B" w:rsidRDefault="001F48D6" w:rsidP="001F48D6">
            <w:pPr>
              <w:rPr>
                <w:rFonts w:ascii="Times New Roman" w:hAnsi="Times New Roman" w:cs="Times New Roman"/>
                <w:color w:val="000000"/>
                <w:sz w:val="20"/>
                <w:szCs w:val="20"/>
              </w:rPr>
            </w:pPr>
          </w:p>
        </w:tc>
      </w:tr>
      <w:tr w:rsidR="001F48D6" w:rsidRPr="0066154B" w14:paraId="0970F41F" w14:textId="77777777" w:rsidTr="00AA4336">
        <w:tc>
          <w:tcPr>
            <w:tcW w:w="1211" w:type="pct"/>
            <w:vAlign w:val="center"/>
          </w:tcPr>
          <w:p w14:paraId="46FCE0D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Тюхтетский район</w:t>
            </w:r>
          </w:p>
        </w:tc>
        <w:tc>
          <w:tcPr>
            <w:tcW w:w="905" w:type="pct"/>
            <w:vAlign w:val="center"/>
          </w:tcPr>
          <w:p w14:paraId="6E49CEA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208A9C64"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09E5E35" w14:textId="77777777" w:rsidR="001F48D6" w:rsidRPr="0066154B" w:rsidRDefault="001F48D6" w:rsidP="001F48D6">
            <w:pPr>
              <w:rPr>
                <w:rFonts w:ascii="Times New Roman" w:eastAsia="Times New Roman" w:hAnsi="Times New Roman" w:cs="Times New Roman"/>
                <w:sz w:val="20"/>
                <w:szCs w:val="20"/>
                <w:lang w:eastAsia="ru-RU"/>
              </w:rPr>
            </w:pPr>
            <w:r w:rsidRPr="0066154B">
              <w:rPr>
                <w:rFonts w:ascii="Times New Roman" w:eastAsia="Times New Roman" w:hAnsi="Times New Roman" w:cs="Times New Roman"/>
                <w:sz w:val="20"/>
                <w:szCs w:val="20"/>
                <w:lang w:eastAsia="ru-RU"/>
              </w:rPr>
              <w:t xml:space="preserve">Сортировка ООО </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Эко-Транспорт</w:t>
            </w:r>
            <w:r>
              <w:rPr>
                <w:rFonts w:ascii="Times New Roman" w:eastAsia="Times New Roman" w:hAnsi="Times New Roman" w:cs="Times New Roman"/>
                <w:sz w:val="20"/>
                <w:szCs w:val="20"/>
                <w:lang w:eastAsia="ru-RU"/>
              </w:rPr>
              <w:t>»</w:t>
            </w:r>
            <w:r w:rsidRPr="0066154B">
              <w:rPr>
                <w:rFonts w:ascii="Times New Roman" w:eastAsia="Times New Roman" w:hAnsi="Times New Roman" w:cs="Times New Roman"/>
                <w:sz w:val="20"/>
                <w:szCs w:val="20"/>
                <w:lang w:eastAsia="ru-RU"/>
              </w:rPr>
              <w:t>,</w:t>
            </w:r>
          </w:p>
          <w:p w14:paraId="5690BB5E" w14:textId="77777777"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1F48D6" w:rsidRPr="0066154B" w14:paraId="02589C4E" w14:textId="77777777" w:rsidTr="00AA4336">
        <w:trPr>
          <w:trHeight w:val="521"/>
        </w:trPr>
        <w:tc>
          <w:tcPr>
            <w:tcW w:w="1211" w:type="pct"/>
            <w:vAlign w:val="center"/>
          </w:tcPr>
          <w:p w14:paraId="4D52089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Ужурский район</w:t>
            </w:r>
          </w:p>
        </w:tc>
        <w:tc>
          <w:tcPr>
            <w:tcW w:w="905" w:type="pct"/>
            <w:vAlign w:val="center"/>
          </w:tcPr>
          <w:p w14:paraId="5F1FDBE6"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6443E0FE"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B1B5355"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Полигон ТБО в г. Ужуре Ужурского района</w:t>
            </w:r>
          </w:p>
        </w:tc>
      </w:tr>
      <w:tr w:rsidR="001F48D6" w:rsidRPr="0066154B" w14:paraId="7C2F2482" w14:textId="77777777" w:rsidTr="00AA4336">
        <w:trPr>
          <w:trHeight w:val="543"/>
        </w:trPr>
        <w:tc>
          <w:tcPr>
            <w:tcW w:w="1211" w:type="pct"/>
            <w:vAlign w:val="center"/>
          </w:tcPr>
          <w:p w14:paraId="1C710733"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Уярский район</w:t>
            </w:r>
          </w:p>
        </w:tc>
        <w:tc>
          <w:tcPr>
            <w:tcW w:w="905" w:type="pct"/>
            <w:vAlign w:val="center"/>
          </w:tcPr>
          <w:p w14:paraId="372DDF1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«РК»</w:t>
            </w:r>
          </w:p>
        </w:tc>
        <w:tc>
          <w:tcPr>
            <w:tcW w:w="437" w:type="pct"/>
            <w:vAlign w:val="center"/>
          </w:tcPr>
          <w:p w14:paraId="75D50CC3"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9577BA5" w14:textId="2D99DF4A"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Межмуниципальный полигон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в г. Заозерный</w:t>
            </w:r>
          </w:p>
        </w:tc>
      </w:tr>
      <w:tr w:rsidR="001F48D6" w:rsidRPr="0066154B" w14:paraId="71AA51E5" w14:textId="77777777" w:rsidTr="00AA4336">
        <w:tc>
          <w:tcPr>
            <w:tcW w:w="1211" w:type="pct"/>
            <w:vAlign w:val="center"/>
          </w:tcPr>
          <w:p w14:paraId="37987894"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Шарыповский район</w:t>
            </w:r>
          </w:p>
        </w:tc>
        <w:tc>
          <w:tcPr>
            <w:tcW w:w="905" w:type="pct"/>
            <w:vAlign w:val="center"/>
          </w:tcPr>
          <w:p w14:paraId="6F568839"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«Эко-транспорт»</w:t>
            </w:r>
          </w:p>
        </w:tc>
        <w:tc>
          <w:tcPr>
            <w:tcW w:w="437" w:type="pct"/>
            <w:vAlign w:val="center"/>
          </w:tcPr>
          <w:p w14:paraId="65B4F754"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12BCE80D"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Сортировка ООО «</w:t>
            </w:r>
            <w:r>
              <w:rPr>
                <w:rFonts w:ascii="Times New Roman" w:hAnsi="Times New Roman" w:cs="Times New Roman"/>
                <w:color w:val="000000"/>
                <w:sz w:val="20"/>
                <w:szCs w:val="20"/>
              </w:rPr>
              <w:t>Эко-Транспорт»</w:t>
            </w:r>
            <w:r w:rsidRPr="0066154B">
              <w:rPr>
                <w:rFonts w:ascii="Times New Roman" w:hAnsi="Times New Roman" w:cs="Times New Roman"/>
                <w:color w:val="000000"/>
                <w:sz w:val="20"/>
                <w:szCs w:val="20"/>
              </w:rPr>
              <w:t>,</w:t>
            </w:r>
          </w:p>
          <w:p w14:paraId="7B54721A" w14:textId="741EEAAD" w:rsidR="001F48D6" w:rsidRPr="0066154B" w:rsidRDefault="001F48D6" w:rsidP="001F48D6">
            <w:pPr>
              <w:rPr>
                <w:rFonts w:ascii="Times New Roman" w:hAnsi="Times New Roman" w:cs="Times New Roman"/>
                <w:color w:val="000000"/>
                <w:sz w:val="20"/>
                <w:szCs w:val="20"/>
              </w:rPr>
            </w:pPr>
            <w:r w:rsidRPr="0066154B">
              <w:rPr>
                <w:rFonts w:ascii="Times New Roman" w:eastAsia="Times New Roman" w:hAnsi="Times New Roman" w:cs="Times New Roman"/>
                <w:sz w:val="20"/>
                <w:szCs w:val="20"/>
                <w:lang w:eastAsia="ru-RU"/>
              </w:rPr>
              <w:t>Полигон Т</w:t>
            </w:r>
            <w:r>
              <w:rPr>
                <w:rFonts w:ascii="Times New Roman" w:eastAsia="Times New Roman" w:hAnsi="Times New Roman" w:cs="Times New Roman"/>
                <w:sz w:val="20"/>
                <w:szCs w:val="20"/>
                <w:lang w:eastAsia="ru-RU"/>
              </w:rPr>
              <w:t>Б</w:t>
            </w:r>
            <w:r w:rsidRPr="0066154B">
              <w:rPr>
                <w:rFonts w:ascii="Times New Roman" w:eastAsia="Times New Roman" w:hAnsi="Times New Roman" w:cs="Times New Roman"/>
                <w:sz w:val="20"/>
                <w:szCs w:val="20"/>
                <w:lang w:eastAsia="ru-RU"/>
              </w:rPr>
              <w:t>О</w:t>
            </w:r>
            <w:r>
              <w:rPr>
                <w:rFonts w:ascii="Times New Roman" w:eastAsia="Times New Roman" w:hAnsi="Times New Roman" w:cs="Times New Roman"/>
                <w:sz w:val="20"/>
                <w:szCs w:val="20"/>
                <w:lang w:eastAsia="ru-RU"/>
              </w:rPr>
              <w:t xml:space="preserve"> г. Ачинска АО «Группа СТК»</w:t>
            </w:r>
          </w:p>
        </w:tc>
      </w:tr>
      <w:tr w:rsidR="001F48D6" w:rsidRPr="0066154B" w14:paraId="79429872" w14:textId="77777777" w:rsidTr="00AA4336">
        <w:trPr>
          <w:trHeight w:val="515"/>
        </w:trPr>
        <w:tc>
          <w:tcPr>
            <w:tcW w:w="1211" w:type="pct"/>
            <w:vAlign w:val="center"/>
          </w:tcPr>
          <w:p w14:paraId="2E14A12C"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Шушенский район</w:t>
            </w:r>
          </w:p>
        </w:tc>
        <w:tc>
          <w:tcPr>
            <w:tcW w:w="905" w:type="pct"/>
            <w:vAlign w:val="center"/>
          </w:tcPr>
          <w:p w14:paraId="6877ECE0"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ООО «РостТех»</w:t>
            </w:r>
          </w:p>
        </w:tc>
        <w:tc>
          <w:tcPr>
            <w:tcW w:w="437" w:type="pct"/>
            <w:vAlign w:val="center"/>
          </w:tcPr>
          <w:p w14:paraId="5BC729AF" w14:textId="77777777" w:rsidR="001F48D6" w:rsidRPr="0066154B" w:rsidRDefault="001F48D6" w:rsidP="001F48D6">
            <w:pPr>
              <w:jc w:val="center"/>
              <w:rPr>
                <w:rFonts w:ascii="Times New Roman" w:hAnsi="Times New Roman" w:cs="Times New Roman"/>
                <w:color w:val="000000"/>
                <w:sz w:val="20"/>
                <w:szCs w:val="20"/>
              </w:rPr>
            </w:pPr>
            <w:r w:rsidRPr="0066154B">
              <w:rPr>
                <w:rFonts w:ascii="Times New Roman" w:hAnsi="Times New Roman" w:cs="Times New Roman"/>
                <w:color w:val="000000"/>
                <w:sz w:val="20"/>
                <w:szCs w:val="20"/>
              </w:rPr>
              <w:t>ТКО, КГО</w:t>
            </w:r>
          </w:p>
        </w:tc>
        <w:tc>
          <w:tcPr>
            <w:tcW w:w="2448" w:type="pct"/>
            <w:vAlign w:val="center"/>
          </w:tcPr>
          <w:p w14:paraId="02971663" w14:textId="7F31C90B"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 xml:space="preserve">Полигон для размещения </w:t>
            </w:r>
            <w:r>
              <w:rPr>
                <w:rFonts w:ascii="Times New Roman" w:hAnsi="Times New Roman" w:cs="Times New Roman"/>
                <w:color w:val="000000"/>
                <w:sz w:val="20"/>
                <w:szCs w:val="20"/>
              </w:rPr>
              <w:t>ТБО</w:t>
            </w:r>
            <w:r w:rsidRPr="0066154B">
              <w:rPr>
                <w:rFonts w:ascii="Times New Roman" w:hAnsi="Times New Roman" w:cs="Times New Roman"/>
                <w:color w:val="000000"/>
                <w:sz w:val="20"/>
                <w:szCs w:val="20"/>
              </w:rPr>
              <w:t xml:space="preserve"> г. Минусинск</w:t>
            </w:r>
          </w:p>
        </w:tc>
      </w:tr>
      <w:tr w:rsidR="001F48D6" w:rsidRPr="0066154B" w14:paraId="115BBBA1" w14:textId="77777777" w:rsidTr="00AA4336">
        <w:tc>
          <w:tcPr>
            <w:tcW w:w="1211" w:type="pct"/>
            <w:vAlign w:val="center"/>
          </w:tcPr>
          <w:p w14:paraId="0ADF4E5F" w14:textId="06852B1A"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Таймырский Долгано-Ненецкий район</w:t>
            </w:r>
            <w:r w:rsidR="00AA4336">
              <w:rPr>
                <w:rFonts w:ascii="Times New Roman" w:hAnsi="Times New Roman" w:cs="Times New Roman"/>
                <w:color w:val="000000"/>
                <w:sz w:val="20"/>
                <w:szCs w:val="20"/>
              </w:rPr>
              <w:t>, г. </w:t>
            </w:r>
            <w:r w:rsidR="00872E76">
              <w:rPr>
                <w:rFonts w:ascii="Times New Roman" w:hAnsi="Times New Roman" w:cs="Times New Roman"/>
                <w:color w:val="000000"/>
                <w:sz w:val="20"/>
                <w:szCs w:val="20"/>
              </w:rPr>
              <w:t>Диксон</w:t>
            </w:r>
          </w:p>
        </w:tc>
        <w:tc>
          <w:tcPr>
            <w:tcW w:w="905" w:type="pct"/>
            <w:vAlign w:val="center"/>
          </w:tcPr>
          <w:p w14:paraId="33CE4DC8" w14:textId="77777777" w:rsidR="001F48D6" w:rsidRPr="0066154B" w:rsidRDefault="001F48D6" w:rsidP="001F48D6">
            <w:pPr>
              <w:rPr>
                <w:rFonts w:ascii="Times New Roman" w:hAnsi="Times New Roman" w:cs="Times New Roman"/>
                <w:sz w:val="20"/>
                <w:szCs w:val="20"/>
              </w:rPr>
            </w:pPr>
            <w:r w:rsidRPr="0066154B">
              <w:rPr>
                <w:rFonts w:ascii="Times New Roman" w:hAnsi="Times New Roman" w:cs="Times New Roman"/>
                <w:sz w:val="20"/>
                <w:szCs w:val="20"/>
              </w:rPr>
              <w:t>ООО «РостТех»</w:t>
            </w:r>
          </w:p>
        </w:tc>
        <w:tc>
          <w:tcPr>
            <w:tcW w:w="437" w:type="pct"/>
            <w:vAlign w:val="center"/>
          </w:tcPr>
          <w:p w14:paraId="0C8ABF23" w14:textId="77777777" w:rsidR="001F48D6" w:rsidRPr="0066154B" w:rsidRDefault="001F48D6" w:rsidP="001F48D6">
            <w:pPr>
              <w:jc w:val="center"/>
              <w:rPr>
                <w:rFonts w:ascii="Times New Roman" w:hAnsi="Times New Roman" w:cs="Times New Roman"/>
                <w:sz w:val="20"/>
                <w:szCs w:val="20"/>
              </w:rPr>
            </w:pPr>
            <w:r w:rsidRPr="0066154B">
              <w:rPr>
                <w:rFonts w:ascii="Times New Roman" w:hAnsi="Times New Roman" w:cs="Times New Roman"/>
                <w:sz w:val="20"/>
                <w:szCs w:val="20"/>
              </w:rPr>
              <w:t>ТКО, КГО</w:t>
            </w:r>
          </w:p>
        </w:tc>
        <w:tc>
          <w:tcPr>
            <w:tcW w:w="2448" w:type="pct"/>
            <w:vAlign w:val="center"/>
          </w:tcPr>
          <w:p w14:paraId="6269D6A1" w14:textId="77777777" w:rsidR="001F48D6" w:rsidRPr="0066154B" w:rsidRDefault="001F48D6" w:rsidP="001F48D6">
            <w:pPr>
              <w:rPr>
                <w:rFonts w:ascii="Times New Roman" w:hAnsi="Times New Roman" w:cs="Times New Roman"/>
                <w:sz w:val="20"/>
                <w:szCs w:val="20"/>
              </w:rPr>
            </w:pPr>
            <w:r w:rsidRPr="0066154B">
              <w:rPr>
                <w:rFonts w:ascii="Times New Roman" w:eastAsia="Times New Roman" w:hAnsi="Times New Roman" w:cs="Times New Roman"/>
                <w:sz w:val="20"/>
                <w:szCs w:val="20"/>
                <w:lang w:eastAsia="ru-RU"/>
              </w:rPr>
              <w:t>Полигон «Стройбытсервис»</w:t>
            </w:r>
          </w:p>
        </w:tc>
      </w:tr>
      <w:tr w:rsidR="001F48D6" w:rsidRPr="0066154B" w14:paraId="594ECAA7" w14:textId="77777777" w:rsidTr="00AA4336">
        <w:trPr>
          <w:trHeight w:val="505"/>
        </w:trPr>
        <w:tc>
          <w:tcPr>
            <w:tcW w:w="1211" w:type="pct"/>
            <w:vAlign w:val="center"/>
          </w:tcPr>
          <w:p w14:paraId="0739BA80" w14:textId="77777777" w:rsidR="001F48D6" w:rsidRPr="0066154B" w:rsidRDefault="001F48D6" w:rsidP="001F48D6">
            <w:pPr>
              <w:rPr>
                <w:rFonts w:ascii="Times New Roman" w:hAnsi="Times New Roman" w:cs="Times New Roman"/>
                <w:color w:val="000000"/>
                <w:sz w:val="20"/>
                <w:szCs w:val="20"/>
              </w:rPr>
            </w:pPr>
            <w:r w:rsidRPr="0066154B">
              <w:rPr>
                <w:rFonts w:ascii="Times New Roman" w:hAnsi="Times New Roman" w:cs="Times New Roman"/>
                <w:color w:val="000000"/>
                <w:sz w:val="20"/>
                <w:szCs w:val="20"/>
              </w:rPr>
              <w:t>Эвенкийский район</w:t>
            </w:r>
          </w:p>
        </w:tc>
        <w:tc>
          <w:tcPr>
            <w:tcW w:w="905" w:type="pct"/>
            <w:vAlign w:val="center"/>
          </w:tcPr>
          <w:p w14:paraId="4CB47E04" w14:textId="77777777" w:rsidR="001F48D6" w:rsidRPr="0066154B" w:rsidRDefault="001F48D6" w:rsidP="001F48D6">
            <w:pPr>
              <w:rPr>
                <w:rFonts w:ascii="Times New Roman" w:hAnsi="Times New Roman" w:cs="Times New Roman"/>
                <w:sz w:val="20"/>
                <w:szCs w:val="20"/>
              </w:rPr>
            </w:pPr>
            <w:r w:rsidRPr="0066154B">
              <w:rPr>
                <w:rFonts w:ascii="Times New Roman" w:hAnsi="Times New Roman" w:cs="Times New Roman"/>
                <w:sz w:val="20"/>
                <w:szCs w:val="20"/>
              </w:rPr>
              <w:t>АО «Автоспецбаза»</w:t>
            </w:r>
          </w:p>
        </w:tc>
        <w:tc>
          <w:tcPr>
            <w:tcW w:w="437" w:type="pct"/>
            <w:vAlign w:val="center"/>
          </w:tcPr>
          <w:p w14:paraId="43533E2A" w14:textId="77777777" w:rsidR="001F48D6" w:rsidRPr="0066154B" w:rsidRDefault="001F48D6" w:rsidP="001F48D6">
            <w:pPr>
              <w:jc w:val="center"/>
              <w:rPr>
                <w:rFonts w:ascii="Times New Roman" w:hAnsi="Times New Roman" w:cs="Times New Roman"/>
                <w:sz w:val="20"/>
                <w:szCs w:val="20"/>
              </w:rPr>
            </w:pPr>
            <w:r w:rsidRPr="0066154B">
              <w:rPr>
                <w:rFonts w:ascii="Times New Roman" w:hAnsi="Times New Roman" w:cs="Times New Roman"/>
                <w:sz w:val="20"/>
                <w:szCs w:val="20"/>
              </w:rPr>
              <w:t>ТКО, ГКО</w:t>
            </w:r>
          </w:p>
        </w:tc>
        <w:tc>
          <w:tcPr>
            <w:tcW w:w="2448" w:type="pct"/>
            <w:vAlign w:val="center"/>
          </w:tcPr>
          <w:p w14:paraId="6B849B82" w14:textId="3DB0BDFB" w:rsidR="001F48D6" w:rsidRPr="0066154B" w:rsidRDefault="001F48D6" w:rsidP="001F48D6">
            <w:pPr>
              <w:rPr>
                <w:rFonts w:ascii="Times New Roman" w:hAnsi="Times New Roman" w:cs="Times New Roman"/>
                <w:sz w:val="20"/>
                <w:szCs w:val="20"/>
              </w:rPr>
            </w:pPr>
          </w:p>
        </w:tc>
      </w:tr>
    </w:tbl>
    <w:p w14:paraId="3EC14F65" w14:textId="5019269D" w:rsidR="00790ADA" w:rsidRPr="00AA4336" w:rsidRDefault="004A7F35" w:rsidP="004A7F35">
      <w:pPr>
        <w:pStyle w:val="ConsPlusNormal"/>
        <w:jc w:val="both"/>
        <w:outlineLvl w:val="1"/>
        <w:rPr>
          <w:rFonts w:ascii="Times New Roman" w:hAnsi="Times New Roman" w:cs="Times New Roman"/>
          <w:sz w:val="18"/>
          <w:szCs w:val="18"/>
        </w:rPr>
      </w:pPr>
      <w:r w:rsidRPr="00AA4336">
        <w:rPr>
          <w:rFonts w:ascii="Times New Roman" w:hAnsi="Times New Roman" w:cs="Times New Roman"/>
          <w:sz w:val="18"/>
          <w:szCs w:val="18"/>
        </w:rPr>
        <w:t>* - транспортирование в период закрытия паромной переправы через р. Енисей</w:t>
      </w:r>
    </w:p>
    <w:p w14:paraId="7426BFDE" w14:textId="02861F56" w:rsidR="00790ADA" w:rsidRPr="00AA4336" w:rsidRDefault="001F48D6" w:rsidP="00901EC0">
      <w:pPr>
        <w:pStyle w:val="ConsPlusNormal"/>
        <w:jc w:val="both"/>
        <w:outlineLvl w:val="1"/>
        <w:rPr>
          <w:rFonts w:ascii="Times New Roman" w:hAnsi="Times New Roman" w:cs="Times New Roman"/>
          <w:sz w:val="18"/>
          <w:szCs w:val="18"/>
        </w:rPr>
      </w:pPr>
      <w:r w:rsidRPr="00AA4336">
        <w:rPr>
          <w:rFonts w:ascii="Times New Roman" w:hAnsi="Times New Roman" w:cs="Times New Roman"/>
          <w:sz w:val="18"/>
          <w:szCs w:val="18"/>
        </w:rPr>
        <w:t>** - транспортирование отходов начиная с 01.01.2025</w:t>
      </w:r>
    </w:p>
    <w:p w14:paraId="4FBAC2D8" w14:textId="77777777" w:rsidR="00AA4336" w:rsidRDefault="00AA4336" w:rsidP="00901EC0">
      <w:pPr>
        <w:pStyle w:val="ConsPlusNormal"/>
        <w:jc w:val="both"/>
        <w:outlineLvl w:val="1"/>
        <w:rPr>
          <w:rFonts w:ascii="Times New Roman" w:hAnsi="Times New Roman" w:cs="Times New Roman"/>
          <w:sz w:val="24"/>
          <w:szCs w:val="24"/>
        </w:rPr>
      </w:pPr>
    </w:p>
    <w:p w14:paraId="4AD1B29B" w14:textId="77777777" w:rsidR="00AA4336" w:rsidRPr="001F48D6" w:rsidRDefault="00AA4336" w:rsidP="00901EC0">
      <w:pPr>
        <w:pStyle w:val="ConsPlusNormal"/>
        <w:jc w:val="both"/>
        <w:outlineLvl w:val="1"/>
        <w:rPr>
          <w:rFonts w:ascii="Times New Roman" w:hAnsi="Times New Roman" w:cs="Times New Roman"/>
          <w:sz w:val="24"/>
          <w:szCs w:val="24"/>
        </w:rPr>
      </w:pPr>
    </w:p>
    <w:p w14:paraId="09F8E424" w14:textId="1B1C1F5B" w:rsidR="001F48D6" w:rsidRPr="001F48D6" w:rsidRDefault="001F48D6" w:rsidP="001F48D6">
      <w:pPr>
        <w:pStyle w:val="ConsPlusNormal"/>
        <w:ind w:left="710"/>
        <w:jc w:val="both"/>
        <w:outlineLvl w:val="1"/>
        <w:rPr>
          <w:rFonts w:ascii="Times New Roman" w:hAnsi="Times New Roman" w:cs="Times New Roman"/>
          <w:sz w:val="24"/>
          <w:szCs w:val="24"/>
        </w:rPr>
        <w:sectPr w:rsidR="001F48D6" w:rsidRPr="001F48D6" w:rsidSect="007D5492">
          <w:pgSz w:w="16838" w:h="11906" w:orient="landscape"/>
          <w:pgMar w:top="1134" w:right="567" w:bottom="1134" w:left="567" w:header="709" w:footer="709" w:gutter="0"/>
          <w:cols w:space="708"/>
          <w:docGrid w:linePitch="360"/>
        </w:sectPr>
      </w:pPr>
    </w:p>
    <w:p w14:paraId="2C54FB04" w14:textId="77777777" w:rsidR="00EC2146" w:rsidRPr="0066154B" w:rsidRDefault="00EC2146" w:rsidP="00901EC0">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lastRenderedPageBreak/>
        <w:t>Анализ схемы движения потоков отходов с учетом прогнозной инфраструктуры обращения с отходами (ввода в эксплуатацию новых мощностей и вывода из эксплуатации действующих) показал необходимость изменения схемы транспортирования (приложение В1).</w:t>
      </w:r>
    </w:p>
    <w:p w14:paraId="532E9C4C" w14:textId="55ECB393" w:rsidR="00EC2146" w:rsidRPr="0066154B" w:rsidRDefault="00EC2146" w:rsidP="00901EC0">
      <w:pPr>
        <w:spacing w:after="0" w:line="240" w:lineRule="auto"/>
        <w:ind w:firstLine="709"/>
        <w:jc w:val="both"/>
        <w:rPr>
          <w:rFonts w:ascii="Times New Roman" w:hAnsi="Times New Roman" w:cs="Times New Roman"/>
          <w:sz w:val="24"/>
          <w:szCs w:val="24"/>
        </w:rPr>
      </w:pPr>
      <w:r w:rsidRPr="0066154B">
        <w:rPr>
          <w:rFonts w:ascii="Times New Roman" w:hAnsi="Times New Roman" w:cs="Times New Roman"/>
          <w:sz w:val="24"/>
          <w:szCs w:val="24"/>
        </w:rPr>
        <w:t>При построении схемы потоков твердых коммунальных отходов в электронной модели территориальной схемы решалась задача оптимизации расходов на транспортирова</w:t>
      </w:r>
      <w:r w:rsidR="00C00D7D">
        <w:rPr>
          <w:rFonts w:ascii="Times New Roman" w:hAnsi="Times New Roman" w:cs="Times New Roman"/>
          <w:sz w:val="24"/>
          <w:szCs w:val="24"/>
        </w:rPr>
        <w:t>ние ТКО</w:t>
      </w:r>
      <w:r w:rsidRPr="0066154B">
        <w:rPr>
          <w:rFonts w:ascii="Times New Roman" w:hAnsi="Times New Roman" w:cs="Times New Roman"/>
          <w:sz w:val="24"/>
          <w:szCs w:val="24"/>
        </w:rPr>
        <w:t>. Для каждого муниципального образования были составлены маршруты до объектов по обращению с отходами по дорогам общего пользования. В случае, если в качестве таких объектов рассматривались перегрузки или сортировки, были составлены маршруты отходов на полигоны (с учетом снижения расходов на транспортирование отходов после их сортировки). Все ценовые показатели определены без учета налога на добавленную стоимость, в ценах базового года и в дальнейшем индексировались на индекс потребительских цен, установленный в прогнозе социально-экономического развития Российской Федерации.</w:t>
      </w:r>
    </w:p>
    <w:p w14:paraId="3E2EF344" w14:textId="77777777" w:rsidR="003F552D" w:rsidRPr="0066154B"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Для каждого муниципального образования были определены оптимальные направления транспортирования отходов исходя из минимальных ра</w:t>
      </w:r>
      <w:r w:rsidR="003F552D" w:rsidRPr="0066154B">
        <w:rPr>
          <w:rFonts w:ascii="Times New Roman" w:hAnsi="Times New Roman" w:cs="Times New Roman"/>
          <w:sz w:val="24"/>
          <w:szCs w:val="24"/>
        </w:rPr>
        <w:t>сходов на их транспортирование.</w:t>
      </w:r>
    </w:p>
    <w:p w14:paraId="2A374182" w14:textId="77777777" w:rsidR="003F552D"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t xml:space="preserve">Результатом решения оптимизационной задачи является схема потоков </w:t>
      </w:r>
      <w:r w:rsidR="003F552D" w:rsidRPr="0066154B">
        <w:rPr>
          <w:rFonts w:ascii="Times New Roman" w:hAnsi="Times New Roman" w:cs="Times New Roman"/>
          <w:sz w:val="24"/>
          <w:szCs w:val="24"/>
        </w:rPr>
        <w:t>ТКО</w:t>
      </w:r>
      <w:r w:rsidRPr="0066154B">
        <w:rPr>
          <w:rFonts w:ascii="Times New Roman" w:hAnsi="Times New Roman" w:cs="Times New Roman"/>
          <w:sz w:val="24"/>
          <w:szCs w:val="24"/>
        </w:rPr>
        <w:t>, образованных на территории Красноярского края. Данная схема составлена отдельно на каждый год действия территориальной схемы. В отдельные годы происходит перераспределение потоков отходов в связи с закрытием выводимых из эксплуатации объектов размещения отходов.</w:t>
      </w:r>
    </w:p>
    <w:p w14:paraId="182CEB2D" w14:textId="77777777" w:rsidR="00C00D7D" w:rsidRDefault="00C00D7D" w:rsidP="00C00D7D">
      <w:pPr>
        <w:spacing w:after="0" w:line="240" w:lineRule="auto"/>
        <w:jc w:val="both"/>
        <w:rPr>
          <w:rFonts w:ascii="Times New Roman" w:hAnsi="Times New Roman" w:cs="Times New Roman"/>
          <w:sz w:val="24"/>
          <w:szCs w:val="24"/>
        </w:rPr>
      </w:pPr>
    </w:p>
    <w:p w14:paraId="0E46D805" w14:textId="77777777" w:rsidR="00C00D7D" w:rsidRDefault="00C00D7D" w:rsidP="00C00D7D">
      <w:pPr>
        <w:spacing w:after="0" w:line="240" w:lineRule="auto"/>
        <w:jc w:val="both"/>
        <w:rPr>
          <w:rFonts w:ascii="Times New Roman" w:hAnsi="Times New Roman" w:cs="Times New Roman"/>
          <w:sz w:val="24"/>
          <w:szCs w:val="24"/>
        </w:rPr>
      </w:pPr>
    </w:p>
    <w:p w14:paraId="1CDE47E6" w14:textId="77777777" w:rsidR="002B4DD2" w:rsidRDefault="002B4DD2" w:rsidP="003F552D">
      <w:pPr>
        <w:spacing w:after="0" w:line="240" w:lineRule="auto"/>
        <w:ind w:firstLine="708"/>
        <w:jc w:val="both"/>
        <w:rPr>
          <w:rFonts w:ascii="Times New Roman" w:hAnsi="Times New Roman" w:cs="Times New Roman"/>
          <w:sz w:val="24"/>
          <w:szCs w:val="24"/>
        </w:rPr>
        <w:sectPr w:rsidR="002B4DD2" w:rsidSect="00837D6A">
          <w:pgSz w:w="11906" w:h="16838"/>
          <w:pgMar w:top="1134" w:right="567" w:bottom="1134" w:left="1134" w:header="709" w:footer="709" w:gutter="0"/>
          <w:cols w:space="708"/>
          <w:docGrid w:linePitch="360"/>
        </w:sectPr>
      </w:pPr>
    </w:p>
    <w:p w14:paraId="46AB4DA0" w14:textId="021BF2BC" w:rsidR="00D9397C" w:rsidRPr="00C00D7D" w:rsidRDefault="002B4DD2" w:rsidP="00C00D7D">
      <w:pPr>
        <w:spacing w:after="0" w:line="240" w:lineRule="auto"/>
        <w:jc w:val="both"/>
        <w:rPr>
          <w:rFonts w:ascii="Times New Roman" w:hAnsi="Times New Roman" w:cs="Times New Roman"/>
          <w:sz w:val="24"/>
          <w:szCs w:val="24"/>
        </w:rPr>
      </w:pPr>
      <w:r w:rsidRPr="00C00D7D">
        <w:rPr>
          <w:rFonts w:ascii="Times New Roman" w:hAnsi="Times New Roman" w:cs="Times New Roman"/>
          <w:sz w:val="24"/>
          <w:szCs w:val="24"/>
        </w:rPr>
        <w:lastRenderedPageBreak/>
        <w:t xml:space="preserve">9.2 - </w:t>
      </w:r>
      <w:r w:rsidR="00D9397C" w:rsidRPr="00C00D7D">
        <w:rPr>
          <w:rFonts w:ascii="Times New Roman" w:hAnsi="Times New Roman" w:cs="Times New Roman"/>
          <w:sz w:val="24"/>
          <w:szCs w:val="24"/>
        </w:rPr>
        <w:t>Среднее расстояние транспортных плеч в разрезе технологических зон</w:t>
      </w:r>
    </w:p>
    <w:tbl>
      <w:tblPr>
        <w:tblW w:w="15543" w:type="dxa"/>
        <w:tblInd w:w="113" w:type="dxa"/>
        <w:tblLook w:val="04A0" w:firstRow="1" w:lastRow="0" w:firstColumn="1" w:lastColumn="0" w:noHBand="0" w:noVBand="1"/>
      </w:tblPr>
      <w:tblGrid>
        <w:gridCol w:w="827"/>
        <w:gridCol w:w="3263"/>
        <w:gridCol w:w="1008"/>
        <w:gridCol w:w="1179"/>
        <w:gridCol w:w="1453"/>
        <w:gridCol w:w="1417"/>
        <w:gridCol w:w="1589"/>
        <w:gridCol w:w="1530"/>
        <w:gridCol w:w="1417"/>
        <w:gridCol w:w="1860"/>
      </w:tblGrid>
      <w:tr w:rsidR="00C00D7D" w:rsidRPr="00C00D7D" w14:paraId="630E623E" w14:textId="77777777" w:rsidTr="00C00D7D">
        <w:trPr>
          <w:trHeight w:val="70"/>
        </w:trPr>
        <w:tc>
          <w:tcPr>
            <w:tcW w:w="8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C2449A3" w14:textId="6827630E"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п/п</w:t>
            </w:r>
          </w:p>
        </w:tc>
        <w:tc>
          <w:tcPr>
            <w:tcW w:w="326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8D9BA7" w14:textId="77777777"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xml:space="preserve">Наименование </w:t>
            </w:r>
          </w:p>
          <w:p w14:paraId="2729E30F" w14:textId="6D993E44"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технологической зоны</w:t>
            </w:r>
          </w:p>
        </w:tc>
        <w:tc>
          <w:tcPr>
            <w:tcW w:w="100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706E914" w14:textId="2173158A"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О</w:t>
            </w:r>
            <w:r w:rsidRPr="00C00D7D">
              <w:rPr>
                <w:rFonts w:ascii="Times New Roman" w:eastAsia="Times New Roman" w:hAnsi="Times New Roman" w:cs="Times New Roman"/>
                <w:color w:val="000000"/>
                <w:sz w:val="20"/>
                <w:szCs w:val="20"/>
                <w:lang w:eastAsia="zh-CN"/>
              </w:rPr>
              <w:t>бъем,</w:t>
            </w:r>
          </w:p>
          <w:p w14:paraId="0CF87F0F" w14:textId="3F289B2D"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тыс.м</w:t>
            </w:r>
            <w:r w:rsidRPr="00C00D7D">
              <w:rPr>
                <w:rFonts w:ascii="Times New Roman" w:eastAsia="Times New Roman" w:hAnsi="Times New Roman" w:cs="Times New Roman"/>
                <w:color w:val="000000"/>
                <w:sz w:val="20"/>
                <w:szCs w:val="20"/>
                <w:vertAlign w:val="superscript"/>
                <w:lang w:eastAsia="zh-CN"/>
              </w:rPr>
              <w:t>3</w:t>
            </w:r>
          </w:p>
        </w:tc>
        <w:tc>
          <w:tcPr>
            <w:tcW w:w="117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2352E5" w14:textId="77777777"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Удельный</w:t>
            </w:r>
          </w:p>
          <w:p w14:paraId="342F164D" w14:textId="38331AF3"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вес</w:t>
            </w:r>
            <w:r w:rsidRPr="00C00D7D">
              <w:rPr>
                <w:rFonts w:ascii="Times New Roman" w:eastAsia="Times New Roman" w:hAnsi="Times New Roman" w:cs="Times New Roman"/>
                <w:color w:val="000000"/>
                <w:sz w:val="20"/>
                <w:szCs w:val="20"/>
                <w:lang w:eastAsia="zh-CN"/>
              </w:rPr>
              <w:t>,</w:t>
            </w:r>
            <w:r>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w:t>
            </w:r>
          </w:p>
        </w:tc>
        <w:tc>
          <w:tcPr>
            <w:tcW w:w="4459" w:type="dxa"/>
            <w:gridSpan w:val="3"/>
            <w:tcBorders>
              <w:top w:val="single" w:sz="4" w:space="0" w:color="auto"/>
              <w:left w:val="nil"/>
              <w:right w:val="single" w:sz="4" w:space="0" w:color="000000"/>
            </w:tcBorders>
            <w:shd w:val="clear" w:color="auto" w:fill="auto"/>
            <w:noWrap/>
            <w:vAlign w:val="center"/>
            <w:hideMark/>
          </w:tcPr>
          <w:p w14:paraId="1C211E91" w14:textId="77777777"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p>
          <w:p w14:paraId="0D775620" w14:textId="3D9E580C"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на 2024</w:t>
            </w:r>
          </w:p>
        </w:tc>
        <w:tc>
          <w:tcPr>
            <w:tcW w:w="4807" w:type="dxa"/>
            <w:gridSpan w:val="3"/>
            <w:tcBorders>
              <w:top w:val="single" w:sz="4" w:space="0" w:color="auto"/>
              <w:left w:val="nil"/>
              <w:right w:val="single" w:sz="4" w:space="0" w:color="000000"/>
            </w:tcBorders>
            <w:shd w:val="clear" w:color="auto" w:fill="auto"/>
            <w:noWrap/>
            <w:vAlign w:val="center"/>
            <w:hideMark/>
          </w:tcPr>
          <w:p w14:paraId="24DE7ECB" w14:textId="77777777"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Pr>
                <w:rFonts w:ascii="Times New Roman" w:eastAsia="Times New Roman" w:hAnsi="Times New Roman" w:cs="Times New Roman"/>
                <w:color w:val="000000"/>
                <w:sz w:val="20"/>
                <w:szCs w:val="20"/>
                <w:lang w:eastAsia="zh-CN"/>
              </w:rPr>
              <w:t xml:space="preserve"> </w:t>
            </w:r>
          </w:p>
          <w:p w14:paraId="362FCE69" w14:textId="0E38FDB7" w:rsidR="00C00D7D" w:rsidRP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в соответствии с проектом терсхемы на 2025 год</w:t>
            </w:r>
          </w:p>
        </w:tc>
      </w:tr>
      <w:tr w:rsidR="00C00D7D" w:rsidRPr="00C00D7D" w14:paraId="660B4DD0" w14:textId="77777777" w:rsidTr="00C00D7D">
        <w:trPr>
          <w:trHeight w:val="70"/>
        </w:trPr>
        <w:tc>
          <w:tcPr>
            <w:tcW w:w="827" w:type="dxa"/>
            <w:vMerge/>
            <w:tcBorders>
              <w:top w:val="single" w:sz="4" w:space="0" w:color="auto"/>
              <w:left w:val="single" w:sz="4" w:space="0" w:color="auto"/>
              <w:bottom w:val="single" w:sz="4" w:space="0" w:color="000000"/>
              <w:right w:val="single" w:sz="4" w:space="0" w:color="auto"/>
            </w:tcBorders>
            <w:vAlign w:val="center"/>
            <w:hideMark/>
          </w:tcPr>
          <w:p w14:paraId="14A89C58"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p>
        </w:tc>
        <w:tc>
          <w:tcPr>
            <w:tcW w:w="3263" w:type="dxa"/>
            <w:vMerge/>
            <w:tcBorders>
              <w:top w:val="single" w:sz="4" w:space="0" w:color="auto"/>
              <w:left w:val="single" w:sz="4" w:space="0" w:color="auto"/>
              <w:bottom w:val="single" w:sz="4" w:space="0" w:color="000000"/>
              <w:right w:val="single" w:sz="4" w:space="0" w:color="auto"/>
            </w:tcBorders>
            <w:vAlign w:val="center"/>
            <w:hideMark/>
          </w:tcPr>
          <w:p w14:paraId="238298A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p>
        </w:tc>
        <w:tc>
          <w:tcPr>
            <w:tcW w:w="1008" w:type="dxa"/>
            <w:vMerge/>
            <w:tcBorders>
              <w:top w:val="single" w:sz="4" w:space="0" w:color="auto"/>
              <w:left w:val="single" w:sz="4" w:space="0" w:color="auto"/>
              <w:bottom w:val="single" w:sz="4" w:space="0" w:color="000000"/>
              <w:right w:val="single" w:sz="4" w:space="0" w:color="auto"/>
            </w:tcBorders>
            <w:vAlign w:val="center"/>
            <w:hideMark/>
          </w:tcPr>
          <w:p w14:paraId="64276A2D"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p>
        </w:tc>
        <w:tc>
          <w:tcPr>
            <w:tcW w:w="1179" w:type="dxa"/>
            <w:vMerge/>
            <w:tcBorders>
              <w:top w:val="single" w:sz="4" w:space="0" w:color="auto"/>
              <w:left w:val="single" w:sz="4" w:space="0" w:color="auto"/>
              <w:bottom w:val="single" w:sz="4" w:space="0" w:color="000000"/>
              <w:right w:val="single" w:sz="4" w:space="0" w:color="auto"/>
            </w:tcBorders>
            <w:vAlign w:val="center"/>
            <w:hideMark/>
          </w:tcPr>
          <w:p w14:paraId="572137EF"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14:paraId="306BA1C5" w14:textId="51D415D4"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 плечо,</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2C29C328" w14:textId="7BFBB90B"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 плечо,</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14:paraId="3F90A2AD" w14:textId="1766C28A"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с</w:t>
            </w:r>
            <w:r w:rsidR="002B4DD2" w:rsidRPr="00C00D7D">
              <w:rPr>
                <w:rFonts w:ascii="Times New Roman" w:eastAsia="Times New Roman" w:hAnsi="Times New Roman" w:cs="Times New Roman"/>
                <w:color w:val="000000"/>
                <w:sz w:val="20"/>
                <w:szCs w:val="20"/>
                <w:lang w:eastAsia="zh-CN"/>
              </w:rPr>
              <w:t>реднее</w:t>
            </w:r>
          </w:p>
          <w:p w14:paraId="59309F09" w14:textId="71F74DB6"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14:paraId="3951FD61" w14:textId="376D4158"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 плечо,</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1972354D" w14:textId="0E5A7363"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 плечо,</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14:paraId="0F4E6177" w14:textId="6678B6FF" w:rsidR="00C00D7D" w:rsidRDefault="00C00D7D" w:rsidP="00C00D7D">
            <w:pPr>
              <w:spacing w:after="0" w:line="240" w:lineRule="auto"/>
              <w:jc w:val="center"/>
              <w:rPr>
                <w:rFonts w:ascii="Times New Roman" w:eastAsia="Times New Roman" w:hAnsi="Times New Roman" w:cs="Times New Roman"/>
                <w:color w:val="000000"/>
                <w:sz w:val="20"/>
                <w:szCs w:val="20"/>
                <w:lang w:eastAsia="zh-CN"/>
              </w:rPr>
            </w:pPr>
            <w:r>
              <w:rPr>
                <w:rFonts w:ascii="Times New Roman" w:eastAsia="Times New Roman" w:hAnsi="Times New Roman" w:cs="Times New Roman"/>
                <w:color w:val="000000"/>
                <w:sz w:val="20"/>
                <w:szCs w:val="20"/>
                <w:lang w:eastAsia="zh-CN"/>
              </w:rPr>
              <w:t>с</w:t>
            </w:r>
            <w:r w:rsidR="002B4DD2" w:rsidRPr="00C00D7D">
              <w:rPr>
                <w:rFonts w:ascii="Times New Roman" w:eastAsia="Times New Roman" w:hAnsi="Times New Roman" w:cs="Times New Roman"/>
                <w:color w:val="000000"/>
                <w:sz w:val="20"/>
                <w:szCs w:val="20"/>
                <w:lang w:eastAsia="zh-CN"/>
              </w:rPr>
              <w:t>реднее</w:t>
            </w:r>
          </w:p>
          <w:p w14:paraId="4D739441" w14:textId="1A6EFF0C"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расстояние,</w:t>
            </w:r>
            <w:r w:rsidR="00C00D7D">
              <w:rPr>
                <w:rFonts w:ascii="Times New Roman" w:eastAsia="Times New Roman" w:hAnsi="Times New Roman" w:cs="Times New Roman"/>
                <w:color w:val="000000"/>
                <w:sz w:val="20"/>
                <w:szCs w:val="20"/>
                <w:lang w:eastAsia="zh-CN"/>
              </w:rPr>
              <w:t xml:space="preserve"> </w:t>
            </w:r>
            <w:r w:rsidRPr="00C00D7D">
              <w:rPr>
                <w:rFonts w:ascii="Times New Roman" w:eastAsia="Times New Roman" w:hAnsi="Times New Roman" w:cs="Times New Roman"/>
                <w:color w:val="000000"/>
                <w:sz w:val="20"/>
                <w:szCs w:val="20"/>
                <w:lang w:eastAsia="zh-CN"/>
              </w:rPr>
              <w:t>км</w:t>
            </w:r>
          </w:p>
        </w:tc>
      </w:tr>
      <w:tr w:rsidR="00C00D7D" w:rsidRPr="00C00D7D" w14:paraId="35EF30F2"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27CB542D"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w:t>
            </w:r>
          </w:p>
        </w:tc>
        <w:tc>
          <w:tcPr>
            <w:tcW w:w="3263" w:type="dxa"/>
            <w:tcBorders>
              <w:top w:val="nil"/>
              <w:left w:val="nil"/>
              <w:bottom w:val="single" w:sz="4" w:space="0" w:color="auto"/>
              <w:right w:val="single" w:sz="4" w:space="0" w:color="auto"/>
            </w:tcBorders>
            <w:shd w:val="clear" w:color="auto" w:fill="auto"/>
            <w:noWrap/>
            <w:vAlign w:val="bottom"/>
            <w:hideMark/>
          </w:tcPr>
          <w:p w14:paraId="3E690C3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Ачинская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5F06EAA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265,37</w:t>
            </w:r>
          </w:p>
        </w:tc>
        <w:tc>
          <w:tcPr>
            <w:tcW w:w="1179" w:type="dxa"/>
            <w:tcBorders>
              <w:top w:val="nil"/>
              <w:left w:val="nil"/>
              <w:bottom w:val="single" w:sz="4" w:space="0" w:color="auto"/>
              <w:right w:val="single" w:sz="4" w:space="0" w:color="auto"/>
            </w:tcBorders>
            <w:shd w:val="clear" w:color="auto" w:fill="auto"/>
            <w:noWrap/>
            <w:vAlign w:val="bottom"/>
            <w:hideMark/>
          </w:tcPr>
          <w:p w14:paraId="276503D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1453" w:type="dxa"/>
            <w:tcBorders>
              <w:top w:val="nil"/>
              <w:left w:val="nil"/>
              <w:bottom w:val="single" w:sz="4" w:space="0" w:color="auto"/>
              <w:right w:val="single" w:sz="4" w:space="0" w:color="auto"/>
            </w:tcBorders>
            <w:shd w:val="clear" w:color="auto" w:fill="auto"/>
            <w:noWrap/>
            <w:vAlign w:val="bottom"/>
            <w:hideMark/>
          </w:tcPr>
          <w:p w14:paraId="69518D5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46,83</w:t>
            </w:r>
          </w:p>
        </w:tc>
        <w:tc>
          <w:tcPr>
            <w:tcW w:w="1417" w:type="dxa"/>
            <w:tcBorders>
              <w:top w:val="nil"/>
              <w:left w:val="nil"/>
              <w:bottom w:val="single" w:sz="4" w:space="0" w:color="auto"/>
              <w:right w:val="single" w:sz="4" w:space="0" w:color="auto"/>
            </w:tcBorders>
            <w:shd w:val="clear" w:color="auto" w:fill="auto"/>
            <w:noWrap/>
            <w:vAlign w:val="bottom"/>
            <w:hideMark/>
          </w:tcPr>
          <w:p w14:paraId="78A8704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589" w:type="dxa"/>
            <w:tcBorders>
              <w:top w:val="nil"/>
              <w:left w:val="nil"/>
              <w:bottom w:val="single" w:sz="4" w:space="0" w:color="auto"/>
              <w:right w:val="single" w:sz="4" w:space="0" w:color="auto"/>
            </w:tcBorders>
            <w:shd w:val="clear" w:color="auto" w:fill="auto"/>
            <w:noWrap/>
            <w:vAlign w:val="bottom"/>
            <w:hideMark/>
          </w:tcPr>
          <w:p w14:paraId="70E8A25E"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46,88</w:t>
            </w:r>
          </w:p>
        </w:tc>
        <w:tc>
          <w:tcPr>
            <w:tcW w:w="1530" w:type="dxa"/>
            <w:tcBorders>
              <w:top w:val="nil"/>
              <w:left w:val="nil"/>
              <w:bottom w:val="single" w:sz="4" w:space="0" w:color="auto"/>
              <w:right w:val="single" w:sz="4" w:space="0" w:color="auto"/>
            </w:tcBorders>
            <w:shd w:val="clear" w:color="auto" w:fill="auto"/>
            <w:noWrap/>
            <w:vAlign w:val="bottom"/>
            <w:hideMark/>
          </w:tcPr>
          <w:p w14:paraId="27A9E81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46,89</w:t>
            </w:r>
          </w:p>
        </w:tc>
        <w:tc>
          <w:tcPr>
            <w:tcW w:w="1417" w:type="dxa"/>
            <w:tcBorders>
              <w:top w:val="nil"/>
              <w:left w:val="nil"/>
              <w:bottom w:val="single" w:sz="4" w:space="0" w:color="auto"/>
              <w:right w:val="single" w:sz="4" w:space="0" w:color="auto"/>
            </w:tcBorders>
            <w:shd w:val="clear" w:color="auto" w:fill="auto"/>
            <w:noWrap/>
            <w:vAlign w:val="bottom"/>
            <w:hideMark/>
          </w:tcPr>
          <w:p w14:paraId="3C3A4CAB"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860" w:type="dxa"/>
            <w:tcBorders>
              <w:top w:val="nil"/>
              <w:left w:val="nil"/>
              <w:bottom w:val="single" w:sz="4" w:space="0" w:color="auto"/>
              <w:right w:val="single" w:sz="4" w:space="0" w:color="auto"/>
            </w:tcBorders>
            <w:shd w:val="clear" w:color="auto" w:fill="auto"/>
            <w:noWrap/>
            <w:vAlign w:val="bottom"/>
            <w:hideMark/>
          </w:tcPr>
          <w:p w14:paraId="239C1570"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46,94</w:t>
            </w:r>
          </w:p>
        </w:tc>
      </w:tr>
      <w:tr w:rsidR="00C00D7D" w:rsidRPr="00C00D7D" w14:paraId="601923FF"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43583CA"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w:t>
            </w:r>
          </w:p>
        </w:tc>
        <w:tc>
          <w:tcPr>
            <w:tcW w:w="3263" w:type="dxa"/>
            <w:tcBorders>
              <w:top w:val="nil"/>
              <w:left w:val="nil"/>
              <w:bottom w:val="single" w:sz="4" w:space="0" w:color="auto"/>
              <w:right w:val="single" w:sz="4" w:space="0" w:color="auto"/>
            </w:tcBorders>
            <w:shd w:val="clear" w:color="auto" w:fill="auto"/>
            <w:noWrap/>
            <w:vAlign w:val="bottom"/>
            <w:hideMark/>
          </w:tcPr>
          <w:p w14:paraId="040DA7FD"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Железногорская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1AF252F4"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170,06</w:t>
            </w:r>
          </w:p>
        </w:tc>
        <w:tc>
          <w:tcPr>
            <w:tcW w:w="1179" w:type="dxa"/>
            <w:tcBorders>
              <w:top w:val="nil"/>
              <w:left w:val="nil"/>
              <w:bottom w:val="single" w:sz="4" w:space="0" w:color="auto"/>
              <w:right w:val="single" w:sz="4" w:space="0" w:color="auto"/>
            </w:tcBorders>
            <w:shd w:val="clear" w:color="auto" w:fill="auto"/>
            <w:noWrap/>
            <w:vAlign w:val="bottom"/>
            <w:hideMark/>
          </w:tcPr>
          <w:p w14:paraId="5D651D6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1453" w:type="dxa"/>
            <w:tcBorders>
              <w:top w:val="nil"/>
              <w:left w:val="nil"/>
              <w:bottom w:val="single" w:sz="4" w:space="0" w:color="auto"/>
              <w:right w:val="single" w:sz="4" w:space="0" w:color="auto"/>
            </w:tcBorders>
            <w:shd w:val="clear" w:color="auto" w:fill="auto"/>
            <w:noWrap/>
            <w:vAlign w:val="bottom"/>
            <w:hideMark/>
          </w:tcPr>
          <w:p w14:paraId="0B25CC3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50</w:t>
            </w:r>
          </w:p>
        </w:tc>
        <w:tc>
          <w:tcPr>
            <w:tcW w:w="1417" w:type="dxa"/>
            <w:tcBorders>
              <w:top w:val="nil"/>
              <w:left w:val="nil"/>
              <w:bottom w:val="single" w:sz="4" w:space="0" w:color="auto"/>
              <w:right w:val="single" w:sz="4" w:space="0" w:color="auto"/>
            </w:tcBorders>
            <w:shd w:val="clear" w:color="auto" w:fill="auto"/>
            <w:noWrap/>
            <w:vAlign w:val="bottom"/>
            <w:hideMark/>
          </w:tcPr>
          <w:p w14:paraId="44172A2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47B7DB8D"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50,00</w:t>
            </w:r>
          </w:p>
        </w:tc>
        <w:tc>
          <w:tcPr>
            <w:tcW w:w="1530" w:type="dxa"/>
            <w:tcBorders>
              <w:top w:val="nil"/>
              <w:left w:val="nil"/>
              <w:bottom w:val="single" w:sz="4" w:space="0" w:color="auto"/>
              <w:right w:val="single" w:sz="4" w:space="0" w:color="auto"/>
            </w:tcBorders>
            <w:shd w:val="clear" w:color="auto" w:fill="auto"/>
            <w:noWrap/>
            <w:vAlign w:val="bottom"/>
            <w:hideMark/>
          </w:tcPr>
          <w:p w14:paraId="736E867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49,58</w:t>
            </w:r>
          </w:p>
        </w:tc>
        <w:tc>
          <w:tcPr>
            <w:tcW w:w="1417" w:type="dxa"/>
            <w:tcBorders>
              <w:top w:val="nil"/>
              <w:left w:val="nil"/>
              <w:bottom w:val="single" w:sz="4" w:space="0" w:color="auto"/>
              <w:right w:val="single" w:sz="4" w:space="0" w:color="auto"/>
            </w:tcBorders>
            <w:shd w:val="clear" w:color="auto" w:fill="auto"/>
            <w:noWrap/>
            <w:vAlign w:val="bottom"/>
            <w:hideMark/>
          </w:tcPr>
          <w:p w14:paraId="72295FB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3848E8D6"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65,66</w:t>
            </w:r>
          </w:p>
        </w:tc>
      </w:tr>
      <w:tr w:rsidR="00C00D7D" w:rsidRPr="00C00D7D" w14:paraId="764DF4E5"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F86C7B3"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3263" w:type="dxa"/>
            <w:tcBorders>
              <w:top w:val="nil"/>
              <w:left w:val="nil"/>
              <w:bottom w:val="single" w:sz="4" w:space="0" w:color="auto"/>
              <w:right w:val="single" w:sz="4" w:space="0" w:color="auto"/>
            </w:tcBorders>
            <w:shd w:val="clear" w:color="auto" w:fill="auto"/>
            <w:noWrap/>
            <w:vAlign w:val="bottom"/>
            <w:hideMark/>
          </w:tcPr>
          <w:p w14:paraId="30A8049B"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Зеленогорская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38C57B5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87,24</w:t>
            </w:r>
          </w:p>
        </w:tc>
        <w:tc>
          <w:tcPr>
            <w:tcW w:w="1179" w:type="dxa"/>
            <w:tcBorders>
              <w:top w:val="nil"/>
              <w:left w:val="nil"/>
              <w:bottom w:val="single" w:sz="4" w:space="0" w:color="auto"/>
              <w:right w:val="single" w:sz="4" w:space="0" w:color="auto"/>
            </w:tcBorders>
            <w:shd w:val="clear" w:color="auto" w:fill="auto"/>
            <w:noWrap/>
            <w:vAlign w:val="bottom"/>
            <w:hideMark/>
          </w:tcPr>
          <w:p w14:paraId="0B196198"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w:t>
            </w:r>
          </w:p>
        </w:tc>
        <w:tc>
          <w:tcPr>
            <w:tcW w:w="1453" w:type="dxa"/>
            <w:tcBorders>
              <w:top w:val="nil"/>
              <w:left w:val="nil"/>
              <w:bottom w:val="single" w:sz="4" w:space="0" w:color="auto"/>
              <w:right w:val="single" w:sz="4" w:space="0" w:color="auto"/>
            </w:tcBorders>
            <w:shd w:val="clear" w:color="auto" w:fill="auto"/>
            <w:noWrap/>
            <w:vAlign w:val="bottom"/>
            <w:hideMark/>
          </w:tcPr>
          <w:p w14:paraId="67C1C56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15,1</w:t>
            </w:r>
          </w:p>
        </w:tc>
        <w:tc>
          <w:tcPr>
            <w:tcW w:w="1417" w:type="dxa"/>
            <w:tcBorders>
              <w:top w:val="nil"/>
              <w:left w:val="nil"/>
              <w:bottom w:val="single" w:sz="4" w:space="0" w:color="auto"/>
              <w:right w:val="single" w:sz="4" w:space="0" w:color="auto"/>
            </w:tcBorders>
            <w:shd w:val="clear" w:color="auto" w:fill="auto"/>
            <w:noWrap/>
            <w:vAlign w:val="bottom"/>
            <w:hideMark/>
          </w:tcPr>
          <w:p w14:paraId="0FBF01A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2DAFE3A0"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15,10</w:t>
            </w:r>
          </w:p>
        </w:tc>
        <w:tc>
          <w:tcPr>
            <w:tcW w:w="1530" w:type="dxa"/>
            <w:tcBorders>
              <w:top w:val="nil"/>
              <w:left w:val="nil"/>
              <w:bottom w:val="single" w:sz="4" w:space="0" w:color="auto"/>
              <w:right w:val="single" w:sz="4" w:space="0" w:color="auto"/>
            </w:tcBorders>
            <w:shd w:val="clear" w:color="auto" w:fill="auto"/>
            <w:noWrap/>
            <w:vAlign w:val="bottom"/>
            <w:hideMark/>
          </w:tcPr>
          <w:p w14:paraId="4FBC372F"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145,40</w:t>
            </w:r>
          </w:p>
        </w:tc>
        <w:tc>
          <w:tcPr>
            <w:tcW w:w="1417" w:type="dxa"/>
            <w:tcBorders>
              <w:top w:val="nil"/>
              <w:left w:val="nil"/>
              <w:bottom w:val="single" w:sz="4" w:space="0" w:color="auto"/>
              <w:right w:val="single" w:sz="4" w:space="0" w:color="auto"/>
            </w:tcBorders>
            <w:shd w:val="clear" w:color="auto" w:fill="auto"/>
            <w:noWrap/>
            <w:vAlign w:val="bottom"/>
            <w:hideMark/>
          </w:tcPr>
          <w:p w14:paraId="029DD98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7CAF90AB"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161,48</w:t>
            </w:r>
          </w:p>
        </w:tc>
      </w:tr>
      <w:tr w:rsidR="00C00D7D" w:rsidRPr="00C00D7D" w14:paraId="2DE82512"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27B8E104"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3263" w:type="dxa"/>
            <w:tcBorders>
              <w:top w:val="nil"/>
              <w:left w:val="nil"/>
              <w:bottom w:val="single" w:sz="4" w:space="0" w:color="auto"/>
              <w:right w:val="single" w:sz="4" w:space="0" w:color="auto"/>
            </w:tcBorders>
            <w:shd w:val="clear" w:color="auto" w:fill="auto"/>
            <w:noWrap/>
            <w:vAlign w:val="bottom"/>
            <w:hideMark/>
          </w:tcPr>
          <w:p w14:paraId="7A9D189D"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Канско-Абанская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77C627C8"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235,1</w:t>
            </w:r>
          </w:p>
        </w:tc>
        <w:tc>
          <w:tcPr>
            <w:tcW w:w="1179" w:type="dxa"/>
            <w:tcBorders>
              <w:top w:val="nil"/>
              <w:left w:val="nil"/>
              <w:bottom w:val="single" w:sz="4" w:space="0" w:color="auto"/>
              <w:right w:val="single" w:sz="4" w:space="0" w:color="auto"/>
            </w:tcBorders>
            <w:shd w:val="clear" w:color="auto" w:fill="auto"/>
            <w:noWrap/>
            <w:vAlign w:val="bottom"/>
            <w:hideMark/>
          </w:tcPr>
          <w:p w14:paraId="07F1217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1453" w:type="dxa"/>
            <w:tcBorders>
              <w:top w:val="nil"/>
              <w:left w:val="nil"/>
              <w:bottom w:val="single" w:sz="4" w:space="0" w:color="auto"/>
              <w:right w:val="single" w:sz="4" w:space="0" w:color="auto"/>
            </w:tcBorders>
            <w:shd w:val="clear" w:color="auto" w:fill="auto"/>
            <w:noWrap/>
            <w:vAlign w:val="bottom"/>
            <w:hideMark/>
          </w:tcPr>
          <w:p w14:paraId="489D84CF"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63,68</w:t>
            </w:r>
          </w:p>
        </w:tc>
        <w:tc>
          <w:tcPr>
            <w:tcW w:w="1417" w:type="dxa"/>
            <w:tcBorders>
              <w:top w:val="nil"/>
              <w:left w:val="nil"/>
              <w:bottom w:val="single" w:sz="4" w:space="0" w:color="auto"/>
              <w:right w:val="single" w:sz="4" w:space="0" w:color="auto"/>
            </w:tcBorders>
            <w:shd w:val="clear" w:color="auto" w:fill="auto"/>
            <w:noWrap/>
            <w:vAlign w:val="bottom"/>
            <w:hideMark/>
          </w:tcPr>
          <w:p w14:paraId="5DFCC3F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44F7324D"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63,68</w:t>
            </w:r>
          </w:p>
        </w:tc>
        <w:tc>
          <w:tcPr>
            <w:tcW w:w="1530" w:type="dxa"/>
            <w:tcBorders>
              <w:top w:val="nil"/>
              <w:left w:val="nil"/>
              <w:bottom w:val="single" w:sz="4" w:space="0" w:color="auto"/>
              <w:right w:val="single" w:sz="4" w:space="0" w:color="auto"/>
            </w:tcBorders>
            <w:shd w:val="clear" w:color="auto" w:fill="auto"/>
            <w:noWrap/>
            <w:vAlign w:val="bottom"/>
            <w:hideMark/>
          </w:tcPr>
          <w:p w14:paraId="5A517DB3"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63,23</w:t>
            </w:r>
          </w:p>
        </w:tc>
        <w:tc>
          <w:tcPr>
            <w:tcW w:w="1417" w:type="dxa"/>
            <w:tcBorders>
              <w:top w:val="nil"/>
              <w:left w:val="nil"/>
              <w:bottom w:val="single" w:sz="4" w:space="0" w:color="auto"/>
              <w:right w:val="single" w:sz="4" w:space="0" w:color="auto"/>
            </w:tcBorders>
            <w:shd w:val="clear" w:color="auto" w:fill="auto"/>
            <w:noWrap/>
            <w:vAlign w:val="bottom"/>
            <w:hideMark/>
          </w:tcPr>
          <w:p w14:paraId="0350320B"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0,2377</w:t>
            </w:r>
          </w:p>
        </w:tc>
        <w:tc>
          <w:tcPr>
            <w:tcW w:w="1860" w:type="dxa"/>
            <w:tcBorders>
              <w:top w:val="nil"/>
              <w:left w:val="nil"/>
              <w:bottom w:val="single" w:sz="4" w:space="0" w:color="auto"/>
              <w:right w:val="single" w:sz="4" w:space="0" w:color="auto"/>
            </w:tcBorders>
            <w:shd w:val="clear" w:color="auto" w:fill="auto"/>
            <w:noWrap/>
            <w:vAlign w:val="bottom"/>
            <w:hideMark/>
          </w:tcPr>
          <w:p w14:paraId="369C86B2"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63,33</w:t>
            </w:r>
          </w:p>
        </w:tc>
      </w:tr>
      <w:tr w:rsidR="00C00D7D" w:rsidRPr="00C00D7D" w14:paraId="0AA2D188"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DE2FC2E"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w:t>
            </w:r>
          </w:p>
        </w:tc>
        <w:tc>
          <w:tcPr>
            <w:tcW w:w="3263" w:type="dxa"/>
            <w:tcBorders>
              <w:top w:val="nil"/>
              <w:left w:val="nil"/>
              <w:bottom w:val="single" w:sz="4" w:space="0" w:color="auto"/>
              <w:right w:val="single" w:sz="4" w:space="0" w:color="auto"/>
            </w:tcBorders>
            <w:shd w:val="clear" w:color="auto" w:fill="auto"/>
            <w:noWrap/>
            <w:vAlign w:val="bottom"/>
            <w:hideMark/>
          </w:tcPr>
          <w:p w14:paraId="47F145FB"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Красноярская левобережная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0E167CC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1167,2</w:t>
            </w:r>
          </w:p>
        </w:tc>
        <w:tc>
          <w:tcPr>
            <w:tcW w:w="1179" w:type="dxa"/>
            <w:tcBorders>
              <w:top w:val="nil"/>
              <w:left w:val="nil"/>
              <w:bottom w:val="single" w:sz="4" w:space="0" w:color="auto"/>
              <w:right w:val="single" w:sz="4" w:space="0" w:color="auto"/>
            </w:tcBorders>
            <w:shd w:val="clear" w:color="auto" w:fill="auto"/>
            <w:noWrap/>
            <w:vAlign w:val="bottom"/>
            <w:hideMark/>
          </w:tcPr>
          <w:p w14:paraId="0FBDF34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30%</w:t>
            </w:r>
          </w:p>
        </w:tc>
        <w:tc>
          <w:tcPr>
            <w:tcW w:w="1453" w:type="dxa"/>
            <w:tcBorders>
              <w:top w:val="nil"/>
              <w:left w:val="nil"/>
              <w:bottom w:val="single" w:sz="4" w:space="0" w:color="auto"/>
              <w:right w:val="single" w:sz="4" w:space="0" w:color="auto"/>
            </w:tcBorders>
            <w:shd w:val="clear" w:color="auto" w:fill="auto"/>
            <w:noWrap/>
            <w:vAlign w:val="bottom"/>
            <w:hideMark/>
          </w:tcPr>
          <w:p w14:paraId="0529BBFD" w14:textId="77777777" w:rsidR="002B4DD2" w:rsidRPr="00C00D7D" w:rsidRDefault="002B4DD2" w:rsidP="00C00D7D">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38,92</w:t>
            </w:r>
          </w:p>
        </w:tc>
        <w:tc>
          <w:tcPr>
            <w:tcW w:w="1417" w:type="dxa"/>
            <w:tcBorders>
              <w:top w:val="nil"/>
              <w:left w:val="nil"/>
              <w:bottom w:val="single" w:sz="4" w:space="0" w:color="auto"/>
              <w:right w:val="single" w:sz="4" w:space="0" w:color="auto"/>
            </w:tcBorders>
            <w:shd w:val="clear" w:color="auto" w:fill="auto"/>
            <w:noWrap/>
            <w:vAlign w:val="bottom"/>
            <w:hideMark/>
          </w:tcPr>
          <w:p w14:paraId="2D1D954E" w14:textId="77777777" w:rsidR="002B4DD2" w:rsidRPr="00C00D7D" w:rsidRDefault="002B4DD2" w:rsidP="00C00D7D">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62F5943F"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38,92</w:t>
            </w:r>
          </w:p>
        </w:tc>
        <w:tc>
          <w:tcPr>
            <w:tcW w:w="1530" w:type="dxa"/>
            <w:tcBorders>
              <w:top w:val="nil"/>
              <w:left w:val="nil"/>
              <w:bottom w:val="single" w:sz="4" w:space="0" w:color="auto"/>
              <w:right w:val="single" w:sz="4" w:space="0" w:color="auto"/>
            </w:tcBorders>
            <w:shd w:val="clear" w:color="auto" w:fill="auto"/>
            <w:noWrap/>
            <w:vAlign w:val="bottom"/>
            <w:hideMark/>
          </w:tcPr>
          <w:p w14:paraId="0245169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30,78</w:t>
            </w:r>
          </w:p>
        </w:tc>
        <w:tc>
          <w:tcPr>
            <w:tcW w:w="1417" w:type="dxa"/>
            <w:tcBorders>
              <w:top w:val="nil"/>
              <w:left w:val="nil"/>
              <w:bottom w:val="single" w:sz="4" w:space="0" w:color="auto"/>
              <w:right w:val="single" w:sz="4" w:space="0" w:color="auto"/>
            </w:tcBorders>
            <w:shd w:val="clear" w:color="auto" w:fill="auto"/>
            <w:noWrap/>
            <w:vAlign w:val="bottom"/>
            <w:hideMark/>
          </w:tcPr>
          <w:p w14:paraId="2F8099A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7393DD6F"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46,86</w:t>
            </w:r>
          </w:p>
        </w:tc>
      </w:tr>
      <w:tr w:rsidR="00C00D7D" w:rsidRPr="00C00D7D" w14:paraId="1F5379C6"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234CF898"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3263" w:type="dxa"/>
            <w:tcBorders>
              <w:top w:val="nil"/>
              <w:left w:val="nil"/>
              <w:bottom w:val="single" w:sz="4" w:space="0" w:color="auto"/>
              <w:right w:val="single" w:sz="4" w:space="0" w:color="auto"/>
            </w:tcBorders>
            <w:shd w:val="clear" w:color="auto" w:fill="auto"/>
            <w:noWrap/>
            <w:vAlign w:val="bottom"/>
            <w:hideMark/>
          </w:tcPr>
          <w:p w14:paraId="5AE99CCF"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Красноярская правобережная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4F3196E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711,58</w:t>
            </w:r>
          </w:p>
        </w:tc>
        <w:tc>
          <w:tcPr>
            <w:tcW w:w="1179" w:type="dxa"/>
            <w:tcBorders>
              <w:top w:val="nil"/>
              <w:left w:val="nil"/>
              <w:bottom w:val="single" w:sz="4" w:space="0" w:color="auto"/>
              <w:right w:val="single" w:sz="4" w:space="0" w:color="auto"/>
            </w:tcBorders>
            <w:shd w:val="clear" w:color="auto" w:fill="auto"/>
            <w:noWrap/>
            <w:vAlign w:val="bottom"/>
            <w:hideMark/>
          </w:tcPr>
          <w:p w14:paraId="3C75FBDF"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18%</w:t>
            </w:r>
          </w:p>
        </w:tc>
        <w:tc>
          <w:tcPr>
            <w:tcW w:w="1453" w:type="dxa"/>
            <w:tcBorders>
              <w:top w:val="nil"/>
              <w:left w:val="nil"/>
              <w:bottom w:val="single" w:sz="4" w:space="0" w:color="auto"/>
              <w:right w:val="single" w:sz="4" w:space="0" w:color="auto"/>
            </w:tcBorders>
            <w:shd w:val="clear" w:color="auto" w:fill="auto"/>
            <w:noWrap/>
            <w:vAlign w:val="bottom"/>
            <w:hideMark/>
          </w:tcPr>
          <w:p w14:paraId="154C7474"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23,8</w:t>
            </w:r>
          </w:p>
        </w:tc>
        <w:tc>
          <w:tcPr>
            <w:tcW w:w="1417" w:type="dxa"/>
            <w:tcBorders>
              <w:top w:val="nil"/>
              <w:left w:val="nil"/>
              <w:bottom w:val="single" w:sz="4" w:space="0" w:color="auto"/>
              <w:right w:val="single" w:sz="4" w:space="0" w:color="auto"/>
            </w:tcBorders>
            <w:shd w:val="clear" w:color="auto" w:fill="auto"/>
            <w:noWrap/>
            <w:vAlign w:val="bottom"/>
            <w:hideMark/>
          </w:tcPr>
          <w:p w14:paraId="311C42D5"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w:t>
            </w:r>
          </w:p>
        </w:tc>
        <w:tc>
          <w:tcPr>
            <w:tcW w:w="1589" w:type="dxa"/>
            <w:tcBorders>
              <w:top w:val="nil"/>
              <w:left w:val="nil"/>
              <w:bottom w:val="single" w:sz="4" w:space="0" w:color="auto"/>
              <w:right w:val="single" w:sz="4" w:space="0" w:color="auto"/>
            </w:tcBorders>
            <w:shd w:val="clear" w:color="auto" w:fill="auto"/>
            <w:noWrap/>
            <w:vAlign w:val="bottom"/>
            <w:hideMark/>
          </w:tcPr>
          <w:p w14:paraId="243CC42A"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39,80</w:t>
            </w:r>
          </w:p>
        </w:tc>
        <w:tc>
          <w:tcPr>
            <w:tcW w:w="1530" w:type="dxa"/>
            <w:tcBorders>
              <w:top w:val="nil"/>
              <w:left w:val="nil"/>
              <w:bottom w:val="single" w:sz="4" w:space="0" w:color="auto"/>
              <w:right w:val="single" w:sz="4" w:space="0" w:color="auto"/>
            </w:tcBorders>
            <w:shd w:val="clear" w:color="auto" w:fill="auto"/>
            <w:noWrap/>
            <w:vAlign w:val="bottom"/>
            <w:hideMark/>
          </w:tcPr>
          <w:p w14:paraId="4A3E507B"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22,34</w:t>
            </w:r>
          </w:p>
        </w:tc>
        <w:tc>
          <w:tcPr>
            <w:tcW w:w="1417" w:type="dxa"/>
            <w:tcBorders>
              <w:top w:val="nil"/>
              <w:left w:val="nil"/>
              <w:bottom w:val="single" w:sz="4" w:space="0" w:color="auto"/>
              <w:right w:val="single" w:sz="4" w:space="0" w:color="auto"/>
            </w:tcBorders>
            <w:shd w:val="clear" w:color="auto" w:fill="auto"/>
            <w:noWrap/>
            <w:vAlign w:val="bottom"/>
            <w:hideMark/>
          </w:tcPr>
          <w:p w14:paraId="53A254A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40,21</w:t>
            </w:r>
          </w:p>
        </w:tc>
        <w:tc>
          <w:tcPr>
            <w:tcW w:w="1860" w:type="dxa"/>
            <w:tcBorders>
              <w:top w:val="nil"/>
              <w:left w:val="nil"/>
              <w:bottom w:val="single" w:sz="4" w:space="0" w:color="auto"/>
              <w:right w:val="single" w:sz="4" w:space="0" w:color="auto"/>
            </w:tcBorders>
            <w:shd w:val="clear" w:color="auto" w:fill="auto"/>
            <w:noWrap/>
            <w:vAlign w:val="bottom"/>
            <w:hideMark/>
          </w:tcPr>
          <w:p w14:paraId="15956514"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38,42</w:t>
            </w:r>
          </w:p>
        </w:tc>
      </w:tr>
      <w:tr w:rsidR="00C00D7D" w:rsidRPr="00C00D7D" w14:paraId="30591B3F"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60735BAC"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3263" w:type="dxa"/>
            <w:tcBorders>
              <w:top w:val="nil"/>
              <w:left w:val="nil"/>
              <w:bottom w:val="single" w:sz="4" w:space="0" w:color="auto"/>
              <w:right w:val="single" w:sz="4" w:space="0" w:color="auto"/>
            </w:tcBorders>
            <w:shd w:val="clear" w:color="auto" w:fill="auto"/>
            <w:noWrap/>
            <w:vAlign w:val="bottom"/>
            <w:hideMark/>
          </w:tcPr>
          <w:p w14:paraId="4490BEE9"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Лесосибирская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7FF8B9E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111,73</w:t>
            </w:r>
          </w:p>
        </w:tc>
        <w:tc>
          <w:tcPr>
            <w:tcW w:w="1179" w:type="dxa"/>
            <w:tcBorders>
              <w:top w:val="nil"/>
              <w:left w:val="nil"/>
              <w:bottom w:val="single" w:sz="4" w:space="0" w:color="auto"/>
              <w:right w:val="single" w:sz="4" w:space="0" w:color="auto"/>
            </w:tcBorders>
            <w:shd w:val="clear" w:color="auto" w:fill="auto"/>
            <w:noWrap/>
            <w:vAlign w:val="bottom"/>
            <w:hideMark/>
          </w:tcPr>
          <w:p w14:paraId="0401854E"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1453" w:type="dxa"/>
            <w:tcBorders>
              <w:top w:val="nil"/>
              <w:left w:val="nil"/>
              <w:bottom w:val="single" w:sz="4" w:space="0" w:color="auto"/>
              <w:right w:val="single" w:sz="4" w:space="0" w:color="auto"/>
            </w:tcBorders>
            <w:shd w:val="clear" w:color="auto" w:fill="auto"/>
            <w:noWrap/>
            <w:vAlign w:val="bottom"/>
            <w:hideMark/>
          </w:tcPr>
          <w:p w14:paraId="4963AA79" w14:textId="77777777" w:rsidR="002B4DD2" w:rsidRPr="00C00D7D" w:rsidRDefault="002B4DD2" w:rsidP="00C00D7D">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185,95</w:t>
            </w:r>
          </w:p>
        </w:tc>
        <w:tc>
          <w:tcPr>
            <w:tcW w:w="1417" w:type="dxa"/>
            <w:tcBorders>
              <w:top w:val="nil"/>
              <w:left w:val="nil"/>
              <w:bottom w:val="single" w:sz="4" w:space="0" w:color="auto"/>
              <w:right w:val="single" w:sz="4" w:space="0" w:color="auto"/>
            </w:tcBorders>
            <w:shd w:val="clear" w:color="auto" w:fill="auto"/>
            <w:noWrap/>
            <w:vAlign w:val="bottom"/>
            <w:hideMark/>
          </w:tcPr>
          <w:p w14:paraId="0F8FB31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16D5FF47"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185,95</w:t>
            </w:r>
          </w:p>
        </w:tc>
        <w:tc>
          <w:tcPr>
            <w:tcW w:w="1530" w:type="dxa"/>
            <w:tcBorders>
              <w:top w:val="nil"/>
              <w:left w:val="nil"/>
              <w:bottom w:val="single" w:sz="4" w:space="0" w:color="auto"/>
              <w:right w:val="single" w:sz="4" w:space="0" w:color="auto"/>
            </w:tcBorders>
            <w:shd w:val="clear" w:color="auto" w:fill="auto"/>
            <w:noWrap/>
            <w:vAlign w:val="bottom"/>
            <w:hideMark/>
          </w:tcPr>
          <w:p w14:paraId="2AAF07AF"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45,02</w:t>
            </w:r>
          </w:p>
        </w:tc>
        <w:tc>
          <w:tcPr>
            <w:tcW w:w="1417" w:type="dxa"/>
            <w:tcBorders>
              <w:top w:val="nil"/>
              <w:left w:val="nil"/>
              <w:bottom w:val="single" w:sz="4" w:space="0" w:color="auto"/>
              <w:right w:val="single" w:sz="4" w:space="0" w:color="auto"/>
            </w:tcBorders>
            <w:shd w:val="clear" w:color="auto" w:fill="auto"/>
            <w:noWrap/>
            <w:vAlign w:val="bottom"/>
            <w:hideMark/>
          </w:tcPr>
          <w:p w14:paraId="17C6839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7,4758</w:t>
            </w:r>
          </w:p>
        </w:tc>
        <w:tc>
          <w:tcPr>
            <w:tcW w:w="1860" w:type="dxa"/>
            <w:tcBorders>
              <w:top w:val="nil"/>
              <w:left w:val="nil"/>
              <w:bottom w:val="single" w:sz="4" w:space="0" w:color="auto"/>
              <w:right w:val="single" w:sz="4" w:space="0" w:color="auto"/>
            </w:tcBorders>
            <w:shd w:val="clear" w:color="auto" w:fill="auto"/>
            <w:noWrap/>
            <w:vAlign w:val="bottom"/>
            <w:hideMark/>
          </w:tcPr>
          <w:p w14:paraId="35B3087B"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48,01</w:t>
            </w:r>
          </w:p>
        </w:tc>
      </w:tr>
      <w:tr w:rsidR="00C00D7D" w:rsidRPr="00C00D7D" w14:paraId="234F329E"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6576FB14"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w:t>
            </w:r>
          </w:p>
        </w:tc>
        <w:tc>
          <w:tcPr>
            <w:tcW w:w="3263" w:type="dxa"/>
            <w:tcBorders>
              <w:top w:val="nil"/>
              <w:left w:val="nil"/>
              <w:bottom w:val="single" w:sz="4" w:space="0" w:color="auto"/>
              <w:right w:val="single" w:sz="4" w:space="0" w:color="auto"/>
            </w:tcBorders>
            <w:shd w:val="clear" w:color="auto" w:fill="auto"/>
            <w:noWrap/>
            <w:vAlign w:val="bottom"/>
            <w:hideMark/>
          </w:tcPr>
          <w:p w14:paraId="208B1B24"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Минусинская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139CE4A2"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350,17</w:t>
            </w:r>
          </w:p>
        </w:tc>
        <w:tc>
          <w:tcPr>
            <w:tcW w:w="1179" w:type="dxa"/>
            <w:tcBorders>
              <w:top w:val="nil"/>
              <w:left w:val="nil"/>
              <w:bottom w:val="single" w:sz="4" w:space="0" w:color="auto"/>
              <w:right w:val="single" w:sz="4" w:space="0" w:color="auto"/>
            </w:tcBorders>
            <w:shd w:val="clear" w:color="auto" w:fill="auto"/>
            <w:noWrap/>
            <w:vAlign w:val="bottom"/>
            <w:hideMark/>
          </w:tcPr>
          <w:p w14:paraId="04FBE94E"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9%</w:t>
            </w:r>
          </w:p>
        </w:tc>
        <w:tc>
          <w:tcPr>
            <w:tcW w:w="1453" w:type="dxa"/>
            <w:tcBorders>
              <w:top w:val="nil"/>
              <w:left w:val="nil"/>
              <w:bottom w:val="single" w:sz="4" w:space="0" w:color="auto"/>
              <w:right w:val="single" w:sz="4" w:space="0" w:color="auto"/>
            </w:tcBorders>
            <w:shd w:val="clear" w:color="auto" w:fill="auto"/>
            <w:noWrap/>
            <w:vAlign w:val="bottom"/>
            <w:hideMark/>
          </w:tcPr>
          <w:p w14:paraId="4F320FA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39,53</w:t>
            </w:r>
          </w:p>
        </w:tc>
        <w:tc>
          <w:tcPr>
            <w:tcW w:w="1417" w:type="dxa"/>
            <w:tcBorders>
              <w:top w:val="nil"/>
              <w:left w:val="nil"/>
              <w:bottom w:val="single" w:sz="4" w:space="0" w:color="auto"/>
              <w:right w:val="single" w:sz="4" w:space="0" w:color="auto"/>
            </w:tcBorders>
            <w:shd w:val="clear" w:color="auto" w:fill="auto"/>
            <w:noWrap/>
            <w:vAlign w:val="bottom"/>
            <w:hideMark/>
          </w:tcPr>
          <w:p w14:paraId="4E8E797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4AD6AC3D"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c>
          <w:tcPr>
            <w:tcW w:w="1530" w:type="dxa"/>
            <w:tcBorders>
              <w:top w:val="nil"/>
              <w:left w:val="nil"/>
              <w:bottom w:val="single" w:sz="4" w:space="0" w:color="auto"/>
              <w:right w:val="single" w:sz="4" w:space="0" w:color="auto"/>
            </w:tcBorders>
            <w:shd w:val="clear" w:color="auto" w:fill="auto"/>
            <w:noWrap/>
            <w:vAlign w:val="bottom"/>
            <w:hideMark/>
          </w:tcPr>
          <w:p w14:paraId="289A6A1E"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c>
          <w:tcPr>
            <w:tcW w:w="1417" w:type="dxa"/>
            <w:tcBorders>
              <w:top w:val="nil"/>
              <w:left w:val="nil"/>
              <w:bottom w:val="single" w:sz="4" w:space="0" w:color="auto"/>
              <w:right w:val="single" w:sz="4" w:space="0" w:color="auto"/>
            </w:tcBorders>
            <w:shd w:val="clear" w:color="auto" w:fill="auto"/>
            <w:noWrap/>
            <w:vAlign w:val="bottom"/>
            <w:hideMark/>
          </w:tcPr>
          <w:p w14:paraId="46E5BF1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76E0A60D"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67,00</w:t>
            </w:r>
          </w:p>
        </w:tc>
      </w:tr>
      <w:tr w:rsidR="00C00D7D" w:rsidRPr="00C00D7D" w14:paraId="512C9128"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0558E79"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9</w:t>
            </w:r>
          </w:p>
        </w:tc>
        <w:tc>
          <w:tcPr>
            <w:tcW w:w="3263" w:type="dxa"/>
            <w:tcBorders>
              <w:top w:val="nil"/>
              <w:left w:val="nil"/>
              <w:bottom w:val="single" w:sz="4" w:space="0" w:color="auto"/>
              <w:right w:val="single" w:sz="4" w:space="0" w:color="auto"/>
            </w:tcBorders>
            <w:shd w:val="clear" w:color="000000" w:fill="FFFFFF"/>
            <w:noWrap/>
            <w:vAlign w:val="bottom"/>
            <w:hideMark/>
          </w:tcPr>
          <w:p w14:paraId="5D477ED6" w14:textId="77777777" w:rsidR="002B4DD2" w:rsidRPr="00C00D7D" w:rsidRDefault="002B4DD2" w:rsidP="00C00D7D">
            <w:pPr>
              <w:spacing w:after="0" w:line="240" w:lineRule="auto"/>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Назаровская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1AD9D18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283,02</w:t>
            </w:r>
          </w:p>
        </w:tc>
        <w:tc>
          <w:tcPr>
            <w:tcW w:w="1179" w:type="dxa"/>
            <w:tcBorders>
              <w:top w:val="nil"/>
              <w:left w:val="nil"/>
              <w:bottom w:val="single" w:sz="4" w:space="0" w:color="auto"/>
              <w:right w:val="single" w:sz="4" w:space="0" w:color="auto"/>
            </w:tcBorders>
            <w:shd w:val="clear" w:color="auto" w:fill="auto"/>
            <w:noWrap/>
            <w:vAlign w:val="bottom"/>
            <w:hideMark/>
          </w:tcPr>
          <w:p w14:paraId="3146FBB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7%</w:t>
            </w:r>
          </w:p>
        </w:tc>
        <w:tc>
          <w:tcPr>
            <w:tcW w:w="1453" w:type="dxa"/>
            <w:tcBorders>
              <w:top w:val="nil"/>
              <w:left w:val="nil"/>
              <w:bottom w:val="single" w:sz="4" w:space="0" w:color="auto"/>
              <w:right w:val="single" w:sz="4" w:space="0" w:color="auto"/>
            </w:tcBorders>
            <w:shd w:val="clear" w:color="auto" w:fill="auto"/>
            <w:noWrap/>
            <w:vAlign w:val="bottom"/>
            <w:hideMark/>
          </w:tcPr>
          <w:p w14:paraId="0B33314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29,65</w:t>
            </w:r>
          </w:p>
        </w:tc>
        <w:tc>
          <w:tcPr>
            <w:tcW w:w="1417" w:type="dxa"/>
            <w:tcBorders>
              <w:top w:val="nil"/>
              <w:left w:val="nil"/>
              <w:bottom w:val="single" w:sz="4" w:space="0" w:color="auto"/>
              <w:right w:val="single" w:sz="4" w:space="0" w:color="auto"/>
            </w:tcBorders>
            <w:shd w:val="clear" w:color="auto" w:fill="auto"/>
            <w:noWrap/>
            <w:vAlign w:val="bottom"/>
            <w:hideMark/>
          </w:tcPr>
          <w:p w14:paraId="45F691E4" w14:textId="77777777" w:rsidR="002B4DD2" w:rsidRPr="00C00D7D" w:rsidRDefault="002B4DD2" w:rsidP="00C00D7D">
            <w:pPr>
              <w:spacing w:after="0" w:line="240" w:lineRule="auto"/>
              <w:jc w:val="right"/>
              <w:rPr>
                <w:rFonts w:ascii="Times New Roman" w:eastAsia="Times New Roman" w:hAnsi="Times New Roman" w:cs="Times New Roman"/>
                <w:sz w:val="20"/>
                <w:szCs w:val="20"/>
                <w:lang w:eastAsia="zh-CN"/>
              </w:rPr>
            </w:pPr>
            <w:r w:rsidRPr="00C00D7D">
              <w:rPr>
                <w:rFonts w:ascii="Times New Roman" w:eastAsia="Times New Roman" w:hAnsi="Times New Roman" w:cs="Times New Roman"/>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1F479F89"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29,65</w:t>
            </w:r>
          </w:p>
        </w:tc>
        <w:tc>
          <w:tcPr>
            <w:tcW w:w="1530" w:type="dxa"/>
            <w:tcBorders>
              <w:top w:val="nil"/>
              <w:left w:val="nil"/>
              <w:bottom w:val="single" w:sz="4" w:space="0" w:color="auto"/>
              <w:right w:val="single" w:sz="4" w:space="0" w:color="auto"/>
            </w:tcBorders>
            <w:shd w:val="clear" w:color="auto" w:fill="auto"/>
            <w:noWrap/>
            <w:vAlign w:val="bottom"/>
            <w:hideMark/>
          </w:tcPr>
          <w:p w14:paraId="19C01E18"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83,06</w:t>
            </w:r>
          </w:p>
        </w:tc>
        <w:tc>
          <w:tcPr>
            <w:tcW w:w="1417" w:type="dxa"/>
            <w:tcBorders>
              <w:top w:val="nil"/>
              <w:left w:val="nil"/>
              <w:bottom w:val="single" w:sz="4" w:space="0" w:color="auto"/>
              <w:right w:val="single" w:sz="4" w:space="0" w:color="auto"/>
            </w:tcBorders>
            <w:shd w:val="clear" w:color="auto" w:fill="auto"/>
            <w:noWrap/>
            <w:vAlign w:val="bottom"/>
            <w:hideMark/>
          </w:tcPr>
          <w:p w14:paraId="7A4F3198"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0,1214</w:t>
            </w:r>
          </w:p>
        </w:tc>
        <w:tc>
          <w:tcPr>
            <w:tcW w:w="1860" w:type="dxa"/>
            <w:tcBorders>
              <w:top w:val="nil"/>
              <w:left w:val="nil"/>
              <w:bottom w:val="single" w:sz="4" w:space="0" w:color="auto"/>
              <w:right w:val="single" w:sz="4" w:space="0" w:color="auto"/>
            </w:tcBorders>
            <w:shd w:val="clear" w:color="auto" w:fill="auto"/>
            <w:noWrap/>
            <w:vAlign w:val="bottom"/>
            <w:hideMark/>
          </w:tcPr>
          <w:p w14:paraId="4B2E7ADF"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83,11</w:t>
            </w:r>
          </w:p>
        </w:tc>
      </w:tr>
      <w:tr w:rsidR="00C00D7D" w:rsidRPr="00C00D7D" w14:paraId="6E7E0ABE"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5C984B2"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w:t>
            </w:r>
          </w:p>
        </w:tc>
        <w:tc>
          <w:tcPr>
            <w:tcW w:w="3263" w:type="dxa"/>
            <w:tcBorders>
              <w:top w:val="nil"/>
              <w:left w:val="nil"/>
              <w:bottom w:val="single" w:sz="4" w:space="0" w:color="auto"/>
              <w:right w:val="single" w:sz="4" w:space="0" w:color="auto"/>
            </w:tcBorders>
            <w:shd w:val="clear" w:color="auto" w:fill="auto"/>
            <w:noWrap/>
            <w:vAlign w:val="bottom"/>
            <w:hideMark/>
          </w:tcPr>
          <w:p w14:paraId="0EF4805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Норильская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54ECAE72"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222,15</w:t>
            </w:r>
          </w:p>
        </w:tc>
        <w:tc>
          <w:tcPr>
            <w:tcW w:w="1179" w:type="dxa"/>
            <w:tcBorders>
              <w:top w:val="nil"/>
              <w:left w:val="nil"/>
              <w:bottom w:val="single" w:sz="4" w:space="0" w:color="auto"/>
              <w:right w:val="single" w:sz="4" w:space="0" w:color="auto"/>
            </w:tcBorders>
            <w:shd w:val="clear" w:color="auto" w:fill="auto"/>
            <w:noWrap/>
            <w:vAlign w:val="bottom"/>
            <w:hideMark/>
          </w:tcPr>
          <w:p w14:paraId="16ED3CA2"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w:t>
            </w:r>
          </w:p>
        </w:tc>
        <w:tc>
          <w:tcPr>
            <w:tcW w:w="1453" w:type="dxa"/>
            <w:tcBorders>
              <w:top w:val="nil"/>
              <w:left w:val="nil"/>
              <w:bottom w:val="single" w:sz="4" w:space="0" w:color="auto"/>
              <w:right w:val="single" w:sz="4" w:space="0" w:color="auto"/>
            </w:tcBorders>
            <w:shd w:val="clear" w:color="auto" w:fill="auto"/>
            <w:noWrap/>
            <w:vAlign w:val="bottom"/>
            <w:hideMark/>
          </w:tcPr>
          <w:p w14:paraId="263BD7F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10,1</w:t>
            </w:r>
          </w:p>
        </w:tc>
        <w:tc>
          <w:tcPr>
            <w:tcW w:w="1417" w:type="dxa"/>
            <w:tcBorders>
              <w:top w:val="nil"/>
              <w:left w:val="nil"/>
              <w:bottom w:val="single" w:sz="4" w:space="0" w:color="auto"/>
              <w:right w:val="single" w:sz="4" w:space="0" w:color="auto"/>
            </w:tcBorders>
            <w:shd w:val="clear" w:color="auto" w:fill="auto"/>
            <w:noWrap/>
            <w:vAlign w:val="bottom"/>
            <w:hideMark/>
          </w:tcPr>
          <w:p w14:paraId="60D7D7CB"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537E7D22"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10,10</w:t>
            </w:r>
          </w:p>
        </w:tc>
        <w:tc>
          <w:tcPr>
            <w:tcW w:w="1530" w:type="dxa"/>
            <w:tcBorders>
              <w:top w:val="nil"/>
              <w:left w:val="nil"/>
              <w:bottom w:val="single" w:sz="4" w:space="0" w:color="auto"/>
              <w:right w:val="single" w:sz="4" w:space="0" w:color="auto"/>
            </w:tcBorders>
            <w:shd w:val="clear" w:color="auto" w:fill="auto"/>
            <w:noWrap/>
            <w:vAlign w:val="bottom"/>
            <w:hideMark/>
          </w:tcPr>
          <w:p w14:paraId="36935AE4"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10,85</w:t>
            </w:r>
          </w:p>
        </w:tc>
        <w:tc>
          <w:tcPr>
            <w:tcW w:w="1417" w:type="dxa"/>
            <w:tcBorders>
              <w:top w:val="nil"/>
              <w:left w:val="nil"/>
              <w:bottom w:val="single" w:sz="4" w:space="0" w:color="auto"/>
              <w:right w:val="single" w:sz="4" w:space="0" w:color="auto"/>
            </w:tcBorders>
            <w:shd w:val="clear" w:color="auto" w:fill="auto"/>
            <w:noWrap/>
            <w:vAlign w:val="bottom"/>
            <w:hideMark/>
          </w:tcPr>
          <w:p w14:paraId="4E12B8FD"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3F4FABC9"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10,85</w:t>
            </w:r>
          </w:p>
        </w:tc>
      </w:tr>
      <w:tr w:rsidR="00C00D7D" w:rsidRPr="00C00D7D" w14:paraId="561D573F"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746F1B39"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11</w:t>
            </w:r>
          </w:p>
        </w:tc>
        <w:tc>
          <w:tcPr>
            <w:tcW w:w="3263" w:type="dxa"/>
            <w:tcBorders>
              <w:top w:val="nil"/>
              <w:left w:val="nil"/>
              <w:bottom w:val="single" w:sz="4" w:space="0" w:color="auto"/>
              <w:right w:val="single" w:sz="4" w:space="0" w:color="auto"/>
            </w:tcBorders>
            <w:shd w:val="clear" w:color="auto" w:fill="auto"/>
            <w:noWrap/>
            <w:vAlign w:val="bottom"/>
            <w:hideMark/>
          </w:tcPr>
          <w:p w14:paraId="657451D1"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Рыбинская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3A739F5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139,46</w:t>
            </w:r>
          </w:p>
        </w:tc>
        <w:tc>
          <w:tcPr>
            <w:tcW w:w="1179" w:type="dxa"/>
            <w:tcBorders>
              <w:top w:val="nil"/>
              <w:left w:val="nil"/>
              <w:bottom w:val="single" w:sz="4" w:space="0" w:color="auto"/>
              <w:right w:val="single" w:sz="4" w:space="0" w:color="auto"/>
            </w:tcBorders>
            <w:shd w:val="clear" w:color="auto" w:fill="auto"/>
            <w:noWrap/>
            <w:vAlign w:val="bottom"/>
            <w:hideMark/>
          </w:tcPr>
          <w:p w14:paraId="00B55D8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w:t>
            </w:r>
          </w:p>
        </w:tc>
        <w:tc>
          <w:tcPr>
            <w:tcW w:w="1453" w:type="dxa"/>
            <w:tcBorders>
              <w:top w:val="nil"/>
              <w:left w:val="nil"/>
              <w:bottom w:val="single" w:sz="4" w:space="0" w:color="auto"/>
              <w:right w:val="single" w:sz="4" w:space="0" w:color="auto"/>
            </w:tcBorders>
            <w:shd w:val="clear" w:color="auto" w:fill="auto"/>
            <w:noWrap/>
            <w:vAlign w:val="bottom"/>
            <w:hideMark/>
          </w:tcPr>
          <w:p w14:paraId="48D09925"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45,31</w:t>
            </w:r>
          </w:p>
        </w:tc>
        <w:tc>
          <w:tcPr>
            <w:tcW w:w="1417" w:type="dxa"/>
            <w:tcBorders>
              <w:top w:val="nil"/>
              <w:left w:val="nil"/>
              <w:bottom w:val="single" w:sz="4" w:space="0" w:color="auto"/>
              <w:right w:val="single" w:sz="4" w:space="0" w:color="auto"/>
            </w:tcBorders>
            <w:shd w:val="clear" w:color="auto" w:fill="auto"/>
            <w:noWrap/>
            <w:vAlign w:val="bottom"/>
            <w:hideMark/>
          </w:tcPr>
          <w:p w14:paraId="058FE94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7CF4F6A5"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45,31</w:t>
            </w:r>
          </w:p>
        </w:tc>
        <w:tc>
          <w:tcPr>
            <w:tcW w:w="1530" w:type="dxa"/>
            <w:tcBorders>
              <w:top w:val="nil"/>
              <w:left w:val="nil"/>
              <w:bottom w:val="single" w:sz="4" w:space="0" w:color="auto"/>
              <w:right w:val="single" w:sz="4" w:space="0" w:color="auto"/>
            </w:tcBorders>
            <w:shd w:val="clear" w:color="auto" w:fill="auto"/>
            <w:noWrap/>
            <w:vAlign w:val="bottom"/>
            <w:hideMark/>
          </w:tcPr>
          <w:p w14:paraId="5CA71E7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56,54</w:t>
            </w:r>
          </w:p>
        </w:tc>
        <w:tc>
          <w:tcPr>
            <w:tcW w:w="1417" w:type="dxa"/>
            <w:tcBorders>
              <w:top w:val="nil"/>
              <w:left w:val="nil"/>
              <w:bottom w:val="single" w:sz="4" w:space="0" w:color="auto"/>
              <w:right w:val="single" w:sz="4" w:space="0" w:color="auto"/>
            </w:tcBorders>
            <w:shd w:val="clear" w:color="auto" w:fill="auto"/>
            <w:noWrap/>
            <w:vAlign w:val="bottom"/>
            <w:hideMark/>
          </w:tcPr>
          <w:p w14:paraId="12478A54"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5D92719C"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56,54</w:t>
            </w:r>
          </w:p>
        </w:tc>
      </w:tr>
      <w:tr w:rsidR="00C00D7D" w:rsidRPr="00C00D7D" w14:paraId="788340D4"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3EA8E31B"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12</w:t>
            </w:r>
          </w:p>
        </w:tc>
        <w:tc>
          <w:tcPr>
            <w:tcW w:w="3263" w:type="dxa"/>
            <w:tcBorders>
              <w:top w:val="nil"/>
              <w:left w:val="nil"/>
              <w:bottom w:val="single" w:sz="4" w:space="0" w:color="auto"/>
              <w:right w:val="single" w:sz="4" w:space="0" w:color="auto"/>
            </w:tcBorders>
            <w:shd w:val="clear" w:color="auto" w:fill="auto"/>
            <w:noWrap/>
            <w:vAlign w:val="bottom"/>
            <w:hideMark/>
          </w:tcPr>
          <w:p w14:paraId="701D46C4"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Северная технологическая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2E30C3BE"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104,6</w:t>
            </w:r>
          </w:p>
        </w:tc>
        <w:tc>
          <w:tcPr>
            <w:tcW w:w="1179" w:type="dxa"/>
            <w:tcBorders>
              <w:top w:val="nil"/>
              <w:left w:val="nil"/>
              <w:bottom w:val="single" w:sz="4" w:space="0" w:color="auto"/>
              <w:right w:val="single" w:sz="4" w:space="0" w:color="auto"/>
            </w:tcBorders>
            <w:shd w:val="clear" w:color="auto" w:fill="auto"/>
            <w:noWrap/>
            <w:vAlign w:val="bottom"/>
            <w:hideMark/>
          </w:tcPr>
          <w:p w14:paraId="1FD2114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w:t>
            </w:r>
          </w:p>
        </w:tc>
        <w:tc>
          <w:tcPr>
            <w:tcW w:w="1453" w:type="dxa"/>
            <w:tcBorders>
              <w:top w:val="nil"/>
              <w:left w:val="nil"/>
              <w:bottom w:val="single" w:sz="4" w:space="0" w:color="auto"/>
              <w:right w:val="single" w:sz="4" w:space="0" w:color="auto"/>
            </w:tcBorders>
            <w:shd w:val="clear" w:color="auto" w:fill="auto"/>
            <w:noWrap/>
            <w:vAlign w:val="bottom"/>
            <w:hideMark/>
          </w:tcPr>
          <w:p w14:paraId="58EDFF6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326</w:t>
            </w:r>
          </w:p>
        </w:tc>
        <w:tc>
          <w:tcPr>
            <w:tcW w:w="1417" w:type="dxa"/>
            <w:tcBorders>
              <w:top w:val="nil"/>
              <w:left w:val="nil"/>
              <w:bottom w:val="single" w:sz="4" w:space="0" w:color="auto"/>
              <w:right w:val="single" w:sz="4" w:space="0" w:color="auto"/>
            </w:tcBorders>
            <w:shd w:val="clear" w:color="auto" w:fill="auto"/>
            <w:noWrap/>
            <w:vAlign w:val="bottom"/>
            <w:hideMark/>
          </w:tcPr>
          <w:p w14:paraId="3D6AE842"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495CF269"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326,00</w:t>
            </w:r>
          </w:p>
        </w:tc>
        <w:tc>
          <w:tcPr>
            <w:tcW w:w="1530" w:type="dxa"/>
            <w:tcBorders>
              <w:top w:val="nil"/>
              <w:left w:val="nil"/>
              <w:bottom w:val="single" w:sz="4" w:space="0" w:color="auto"/>
              <w:right w:val="single" w:sz="4" w:space="0" w:color="auto"/>
            </w:tcBorders>
            <w:shd w:val="clear" w:color="auto" w:fill="auto"/>
            <w:noWrap/>
            <w:vAlign w:val="bottom"/>
            <w:hideMark/>
          </w:tcPr>
          <w:p w14:paraId="0DCC761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417,99</w:t>
            </w:r>
          </w:p>
        </w:tc>
        <w:tc>
          <w:tcPr>
            <w:tcW w:w="1417" w:type="dxa"/>
            <w:tcBorders>
              <w:top w:val="nil"/>
              <w:left w:val="nil"/>
              <w:bottom w:val="single" w:sz="4" w:space="0" w:color="auto"/>
              <w:right w:val="single" w:sz="4" w:space="0" w:color="auto"/>
            </w:tcBorders>
            <w:shd w:val="clear" w:color="auto" w:fill="auto"/>
            <w:noWrap/>
            <w:vAlign w:val="bottom"/>
            <w:hideMark/>
          </w:tcPr>
          <w:p w14:paraId="77DB494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32977C2B"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417,99</w:t>
            </w:r>
          </w:p>
        </w:tc>
      </w:tr>
      <w:tr w:rsidR="00C00D7D" w:rsidRPr="00C00D7D" w14:paraId="41C5CBBD"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5E5B0298"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13</w:t>
            </w:r>
          </w:p>
        </w:tc>
        <w:tc>
          <w:tcPr>
            <w:tcW w:w="3263" w:type="dxa"/>
            <w:tcBorders>
              <w:top w:val="nil"/>
              <w:left w:val="nil"/>
              <w:bottom w:val="single" w:sz="4" w:space="0" w:color="auto"/>
              <w:right w:val="single" w:sz="4" w:space="0" w:color="auto"/>
            </w:tcBorders>
            <w:shd w:val="clear" w:color="auto" w:fill="auto"/>
            <w:noWrap/>
            <w:vAlign w:val="bottom"/>
            <w:hideMark/>
          </w:tcPr>
          <w:p w14:paraId="647F6B8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Северо-Енисейская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074D83AC"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12,66</w:t>
            </w:r>
          </w:p>
        </w:tc>
        <w:tc>
          <w:tcPr>
            <w:tcW w:w="1179" w:type="dxa"/>
            <w:tcBorders>
              <w:top w:val="nil"/>
              <w:left w:val="nil"/>
              <w:bottom w:val="single" w:sz="4" w:space="0" w:color="auto"/>
              <w:right w:val="single" w:sz="4" w:space="0" w:color="auto"/>
            </w:tcBorders>
            <w:shd w:val="clear" w:color="auto" w:fill="auto"/>
            <w:noWrap/>
            <w:vAlign w:val="bottom"/>
            <w:hideMark/>
          </w:tcPr>
          <w:p w14:paraId="43C11E99"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453" w:type="dxa"/>
            <w:tcBorders>
              <w:top w:val="nil"/>
              <w:left w:val="nil"/>
              <w:bottom w:val="single" w:sz="4" w:space="0" w:color="auto"/>
              <w:right w:val="single" w:sz="4" w:space="0" w:color="auto"/>
            </w:tcBorders>
            <w:shd w:val="clear" w:color="auto" w:fill="auto"/>
            <w:noWrap/>
            <w:vAlign w:val="bottom"/>
            <w:hideMark/>
          </w:tcPr>
          <w:p w14:paraId="62BFA78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14,65</w:t>
            </w:r>
          </w:p>
        </w:tc>
        <w:tc>
          <w:tcPr>
            <w:tcW w:w="1417" w:type="dxa"/>
            <w:tcBorders>
              <w:top w:val="nil"/>
              <w:left w:val="nil"/>
              <w:bottom w:val="single" w:sz="4" w:space="0" w:color="auto"/>
              <w:right w:val="single" w:sz="4" w:space="0" w:color="auto"/>
            </w:tcBorders>
            <w:shd w:val="clear" w:color="auto" w:fill="auto"/>
            <w:noWrap/>
            <w:vAlign w:val="bottom"/>
            <w:hideMark/>
          </w:tcPr>
          <w:p w14:paraId="6D89C41F"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5935C54F"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14,65</w:t>
            </w:r>
          </w:p>
        </w:tc>
        <w:tc>
          <w:tcPr>
            <w:tcW w:w="1530" w:type="dxa"/>
            <w:tcBorders>
              <w:top w:val="nil"/>
              <w:left w:val="nil"/>
              <w:bottom w:val="single" w:sz="4" w:space="0" w:color="auto"/>
              <w:right w:val="single" w:sz="4" w:space="0" w:color="auto"/>
            </w:tcBorders>
            <w:shd w:val="clear" w:color="auto" w:fill="auto"/>
            <w:noWrap/>
            <w:vAlign w:val="bottom"/>
            <w:hideMark/>
          </w:tcPr>
          <w:p w14:paraId="7EDF3ED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16,16</w:t>
            </w:r>
          </w:p>
        </w:tc>
        <w:tc>
          <w:tcPr>
            <w:tcW w:w="1417" w:type="dxa"/>
            <w:tcBorders>
              <w:top w:val="nil"/>
              <w:left w:val="nil"/>
              <w:bottom w:val="single" w:sz="4" w:space="0" w:color="auto"/>
              <w:right w:val="single" w:sz="4" w:space="0" w:color="auto"/>
            </w:tcBorders>
            <w:shd w:val="clear" w:color="auto" w:fill="auto"/>
            <w:noWrap/>
            <w:vAlign w:val="bottom"/>
            <w:hideMark/>
          </w:tcPr>
          <w:p w14:paraId="557AA176"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5C91004F"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16,16</w:t>
            </w:r>
          </w:p>
        </w:tc>
      </w:tr>
      <w:tr w:rsidR="00C00D7D" w:rsidRPr="00C00D7D" w14:paraId="3F8C53AB"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5C25E0DC"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14</w:t>
            </w:r>
          </w:p>
        </w:tc>
        <w:tc>
          <w:tcPr>
            <w:tcW w:w="3263" w:type="dxa"/>
            <w:tcBorders>
              <w:top w:val="nil"/>
              <w:left w:val="nil"/>
              <w:bottom w:val="single" w:sz="4" w:space="0" w:color="auto"/>
              <w:right w:val="single" w:sz="4" w:space="0" w:color="auto"/>
            </w:tcBorders>
            <w:shd w:val="clear" w:color="auto" w:fill="auto"/>
            <w:noWrap/>
            <w:vAlign w:val="bottom"/>
            <w:hideMark/>
          </w:tcPr>
          <w:p w14:paraId="3430318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Таймырская зона</w:t>
            </w:r>
          </w:p>
        </w:tc>
        <w:tc>
          <w:tcPr>
            <w:tcW w:w="1008" w:type="dxa"/>
            <w:tcBorders>
              <w:top w:val="nil"/>
              <w:left w:val="nil"/>
              <w:bottom w:val="single" w:sz="4" w:space="0" w:color="auto"/>
              <w:right w:val="single" w:sz="4" w:space="0" w:color="auto"/>
            </w:tcBorders>
            <w:shd w:val="clear" w:color="auto" w:fill="auto"/>
            <w:noWrap/>
            <w:vAlign w:val="bottom"/>
            <w:hideMark/>
          </w:tcPr>
          <w:p w14:paraId="37E937E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37,25</w:t>
            </w:r>
          </w:p>
        </w:tc>
        <w:tc>
          <w:tcPr>
            <w:tcW w:w="1179" w:type="dxa"/>
            <w:tcBorders>
              <w:top w:val="nil"/>
              <w:left w:val="nil"/>
              <w:bottom w:val="single" w:sz="4" w:space="0" w:color="auto"/>
              <w:right w:val="single" w:sz="4" w:space="0" w:color="auto"/>
            </w:tcBorders>
            <w:shd w:val="clear" w:color="auto" w:fill="auto"/>
            <w:noWrap/>
            <w:vAlign w:val="bottom"/>
            <w:hideMark/>
          </w:tcPr>
          <w:p w14:paraId="09125850"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w:t>
            </w:r>
          </w:p>
        </w:tc>
        <w:tc>
          <w:tcPr>
            <w:tcW w:w="1453" w:type="dxa"/>
            <w:tcBorders>
              <w:top w:val="nil"/>
              <w:left w:val="nil"/>
              <w:bottom w:val="single" w:sz="4" w:space="0" w:color="auto"/>
              <w:right w:val="single" w:sz="4" w:space="0" w:color="auto"/>
            </w:tcBorders>
            <w:shd w:val="clear" w:color="auto" w:fill="auto"/>
            <w:noWrap/>
            <w:vAlign w:val="bottom"/>
            <w:hideMark/>
          </w:tcPr>
          <w:p w14:paraId="1FD29BCD"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29,8</w:t>
            </w:r>
          </w:p>
        </w:tc>
        <w:tc>
          <w:tcPr>
            <w:tcW w:w="1417" w:type="dxa"/>
            <w:tcBorders>
              <w:top w:val="nil"/>
              <w:left w:val="nil"/>
              <w:bottom w:val="single" w:sz="4" w:space="0" w:color="auto"/>
              <w:right w:val="single" w:sz="4" w:space="0" w:color="auto"/>
            </w:tcBorders>
            <w:shd w:val="clear" w:color="auto" w:fill="auto"/>
            <w:noWrap/>
            <w:vAlign w:val="bottom"/>
            <w:hideMark/>
          </w:tcPr>
          <w:p w14:paraId="6DAFDDCA"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589" w:type="dxa"/>
            <w:tcBorders>
              <w:top w:val="nil"/>
              <w:left w:val="nil"/>
              <w:bottom w:val="single" w:sz="4" w:space="0" w:color="auto"/>
              <w:right w:val="single" w:sz="4" w:space="0" w:color="auto"/>
            </w:tcBorders>
            <w:shd w:val="clear" w:color="auto" w:fill="auto"/>
            <w:noWrap/>
            <w:vAlign w:val="bottom"/>
            <w:hideMark/>
          </w:tcPr>
          <w:p w14:paraId="0EDC71D1"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29,80</w:t>
            </w:r>
          </w:p>
        </w:tc>
        <w:tc>
          <w:tcPr>
            <w:tcW w:w="1530" w:type="dxa"/>
            <w:tcBorders>
              <w:top w:val="nil"/>
              <w:left w:val="nil"/>
              <w:bottom w:val="single" w:sz="4" w:space="0" w:color="auto"/>
              <w:right w:val="single" w:sz="4" w:space="0" w:color="auto"/>
            </w:tcBorders>
            <w:shd w:val="clear" w:color="auto" w:fill="auto"/>
            <w:noWrap/>
            <w:vAlign w:val="bottom"/>
            <w:hideMark/>
          </w:tcPr>
          <w:p w14:paraId="3A0713E7"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687,45</w:t>
            </w:r>
          </w:p>
        </w:tc>
        <w:tc>
          <w:tcPr>
            <w:tcW w:w="1417" w:type="dxa"/>
            <w:tcBorders>
              <w:top w:val="nil"/>
              <w:left w:val="nil"/>
              <w:bottom w:val="single" w:sz="4" w:space="0" w:color="auto"/>
              <w:right w:val="single" w:sz="4" w:space="0" w:color="auto"/>
            </w:tcBorders>
            <w:shd w:val="clear" w:color="auto" w:fill="auto"/>
            <w:noWrap/>
            <w:vAlign w:val="bottom"/>
            <w:hideMark/>
          </w:tcPr>
          <w:p w14:paraId="3C93488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0</w:t>
            </w:r>
          </w:p>
        </w:tc>
        <w:tc>
          <w:tcPr>
            <w:tcW w:w="1860" w:type="dxa"/>
            <w:tcBorders>
              <w:top w:val="nil"/>
              <w:left w:val="nil"/>
              <w:bottom w:val="single" w:sz="4" w:space="0" w:color="auto"/>
              <w:right w:val="single" w:sz="4" w:space="0" w:color="auto"/>
            </w:tcBorders>
            <w:shd w:val="clear" w:color="auto" w:fill="auto"/>
            <w:noWrap/>
            <w:vAlign w:val="bottom"/>
            <w:hideMark/>
          </w:tcPr>
          <w:p w14:paraId="7951508E"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687,45</w:t>
            </w:r>
          </w:p>
        </w:tc>
      </w:tr>
      <w:tr w:rsidR="00C00D7D" w:rsidRPr="00C00D7D" w14:paraId="66A4A93E" w14:textId="77777777" w:rsidTr="00C00D7D">
        <w:trPr>
          <w:trHeight w:val="70"/>
        </w:trPr>
        <w:tc>
          <w:tcPr>
            <w:tcW w:w="827" w:type="dxa"/>
            <w:tcBorders>
              <w:top w:val="nil"/>
              <w:left w:val="single" w:sz="4" w:space="0" w:color="auto"/>
              <w:bottom w:val="single" w:sz="4" w:space="0" w:color="auto"/>
              <w:right w:val="single" w:sz="4" w:space="0" w:color="auto"/>
            </w:tcBorders>
            <w:shd w:val="clear" w:color="auto" w:fill="auto"/>
            <w:noWrap/>
            <w:vAlign w:val="bottom"/>
            <w:hideMark/>
          </w:tcPr>
          <w:p w14:paraId="0572992C" w14:textId="77777777" w:rsidR="002B4DD2" w:rsidRPr="00C00D7D" w:rsidRDefault="002B4DD2" w:rsidP="00C00D7D">
            <w:pPr>
              <w:spacing w:after="0" w:line="240" w:lineRule="auto"/>
              <w:jc w:val="center"/>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15</w:t>
            </w:r>
          </w:p>
        </w:tc>
        <w:tc>
          <w:tcPr>
            <w:tcW w:w="3263" w:type="dxa"/>
            <w:tcBorders>
              <w:top w:val="nil"/>
              <w:left w:val="nil"/>
              <w:bottom w:val="single" w:sz="4" w:space="0" w:color="auto"/>
              <w:right w:val="single" w:sz="4" w:space="0" w:color="auto"/>
            </w:tcBorders>
            <w:shd w:val="clear" w:color="auto" w:fill="auto"/>
            <w:noWrap/>
            <w:vAlign w:val="bottom"/>
            <w:hideMark/>
          </w:tcPr>
          <w:p w14:paraId="186ADC7E"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ВСЕГО</w:t>
            </w:r>
          </w:p>
        </w:tc>
        <w:tc>
          <w:tcPr>
            <w:tcW w:w="1008" w:type="dxa"/>
            <w:tcBorders>
              <w:top w:val="nil"/>
              <w:left w:val="nil"/>
              <w:bottom w:val="single" w:sz="4" w:space="0" w:color="auto"/>
              <w:right w:val="single" w:sz="4" w:space="0" w:color="auto"/>
            </w:tcBorders>
            <w:shd w:val="clear" w:color="auto" w:fill="auto"/>
            <w:noWrap/>
            <w:vAlign w:val="bottom"/>
            <w:hideMark/>
          </w:tcPr>
          <w:p w14:paraId="56998764"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3897,6</w:t>
            </w:r>
          </w:p>
        </w:tc>
        <w:tc>
          <w:tcPr>
            <w:tcW w:w="1179" w:type="dxa"/>
            <w:tcBorders>
              <w:top w:val="nil"/>
              <w:left w:val="nil"/>
              <w:bottom w:val="single" w:sz="4" w:space="0" w:color="auto"/>
              <w:right w:val="single" w:sz="4" w:space="0" w:color="auto"/>
            </w:tcBorders>
            <w:shd w:val="clear" w:color="auto" w:fill="auto"/>
            <w:noWrap/>
            <w:vAlign w:val="bottom"/>
            <w:hideMark/>
          </w:tcPr>
          <w:p w14:paraId="5AEBFB51" w14:textId="77777777" w:rsidR="002B4DD2" w:rsidRPr="00C00D7D" w:rsidRDefault="002B4DD2" w:rsidP="00C00D7D">
            <w:pPr>
              <w:spacing w:after="0" w:line="240" w:lineRule="auto"/>
              <w:jc w:val="right"/>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100%</w:t>
            </w:r>
          </w:p>
        </w:tc>
        <w:tc>
          <w:tcPr>
            <w:tcW w:w="1453" w:type="dxa"/>
            <w:tcBorders>
              <w:top w:val="nil"/>
              <w:left w:val="nil"/>
              <w:bottom w:val="single" w:sz="4" w:space="0" w:color="auto"/>
              <w:right w:val="single" w:sz="4" w:space="0" w:color="auto"/>
            </w:tcBorders>
            <w:shd w:val="clear" w:color="auto" w:fill="auto"/>
            <w:noWrap/>
            <w:vAlign w:val="bottom"/>
            <w:hideMark/>
          </w:tcPr>
          <w:p w14:paraId="2A153329"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417" w:type="dxa"/>
            <w:tcBorders>
              <w:top w:val="nil"/>
              <w:left w:val="nil"/>
              <w:bottom w:val="single" w:sz="4" w:space="0" w:color="auto"/>
              <w:right w:val="single" w:sz="4" w:space="0" w:color="auto"/>
            </w:tcBorders>
            <w:shd w:val="clear" w:color="auto" w:fill="auto"/>
            <w:noWrap/>
            <w:vAlign w:val="bottom"/>
            <w:hideMark/>
          </w:tcPr>
          <w:p w14:paraId="0A58727B"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589" w:type="dxa"/>
            <w:tcBorders>
              <w:top w:val="nil"/>
              <w:left w:val="nil"/>
              <w:bottom w:val="single" w:sz="4" w:space="0" w:color="auto"/>
              <w:right w:val="single" w:sz="4" w:space="0" w:color="auto"/>
            </w:tcBorders>
            <w:shd w:val="clear" w:color="auto" w:fill="auto"/>
            <w:noWrap/>
            <w:vAlign w:val="bottom"/>
            <w:hideMark/>
          </w:tcPr>
          <w:p w14:paraId="7E2C9034"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530" w:type="dxa"/>
            <w:tcBorders>
              <w:top w:val="nil"/>
              <w:left w:val="nil"/>
              <w:bottom w:val="single" w:sz="4" w:space="0" w:color="auto"/>
              <w:right w:val="single" w:sz="4" w:space="0" w:color="auto"/>
            </w:tcBorders>
            <w:shd w:val="clear" w:color="auto" w:fill="auto"/>
            <w:noWrap/>
            <w:vAlign w:val="bottom"/>
            <w:hideMark/>
          </w:tcPr>
          <w:p w14:paraId="0EA50B96"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417" w:type="dxa"/>
            <w:tcBorders>
              <w:top w:val="nil"/>
              <w:left w:val="nil"/>
              <w:bottom w:val="single" w:sz="4" w:space="0" w:color="auto"/>
              <w:right w:val="single" w:sz="4" w:space="0" w:color="auto"/>
            </w:tcBorders>
            <w:shd w:val="clear" w:color="auto" w:fill="auto"/>
            <w:noWrap/>
            <w:vAlign w:val="bottom"/>
            <w:hideMark/>
          </w:tcPr>
          <w:p w14:paraId="6CBA3429"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c>
          <w:tcPr>
            <w:tcW w:w="1860" w:type="dxa"/>
            <w:tcBorders>
              <w:top w:val="nil"/>
              <w:left w:val="nil"/>
              <w:bottom w:val="single" w:sz="4" w:space="0" w:color="auto"/>
              <w:right w:val="single" w:sz="4" w:space="0" w:color="auto"/>
            </w:tcBorders>
            <w:shd w:val="clear" w:color="auto" w:fill="auto"/>
            <w:noWrap/>
            <w:vAlign w:val="bottom"/>
            <w:hideMark/>
          </w:tcPr>
          <w:p w14:paraId="3E6FEB5A" w14:textId="77777777" w:rsidR="002B4DD2" w:rsidRPr="00C00D7D" w:rsidRDefault="002B4DD2" w:rsidP="00C00D7D">
            <w:pPr>
              <w:spacing w:after="0" w:line="240" w:lineRule="auto"/>
              <w:rPr>
                <w:rFonts w:ascii="Times New Roman" w:eastAsia="Times New Roman" w:hAnsi="Times New Roman" w:cs="Times New Roman"/>
                <w:color w:val="000000"/>
                <w:sz w:val="20"/>
                <w:szCs w:val="20"/>
                <w:lang w:eastAsia="zh-CN"/>
              </w:rPr>
            </w:pPr>
            <w:r w:rsidRPr="00C00D7D">
              <w:rPr>
                <w:rFonts w:ascii="Times New Roman" w:eastAsia="Times New Roman" w:hAnsi="Times New Roman" w:cs="Times New Roman"/>
                <w:color w:val="000000"/>
                <w:sz w:val="20"/>
                <w:szCs w:val="20"/>
                <w:lang w:eastAsia="zh-CN"/>
              </w:rPr>
              <w:t> </w:t>
            </w:r>
          </w:p>
        </w:tc>
      </w:tr>
    </w:tbl>
    <w:p w14:paraId="1679131B" w14:textId="77777777" w:rsidR="002B4DD2" w:rsidRDefault="002B4DD2" w:rsidP="00C00D7D">
      <w:pPr>
        <w:spacing w:after="0" w:line="240" w:lineRule="auto"/>
        <w:jc w:val="both"/>
        <w:rPr>
          <w:rFonts w:ascii="Times New Roman" w:hAnsi="Times New Roman" w:cs="Times New Roman"/>
          <w:sz w:val="24"/>
          <w:szCs w:val="24"/>
        </w:rPr>
      </w:pPr>
    </w:p>
    <w:p w14:paraId="5C50C3FF" w14:textId="77777777" w:rsidR="00C00D7D" w:rsidRDefault="00C00D7D" w:rsidP="00C00D7D">
      <w:pPr>
        <w:spacing w:after="0" w:line="240" w:lineRule="auto"/>
        <w:jc w:val="both"/>
        <w:rPr>
          <w:rFonts w:ascii="Times New Roman" w:hAnsi="Times New Roman" w:cs="Times New Roman"/>
          <w:sz w:val="24"/>
          <w:szCs w:val="24"/>
        </w:rPr>
      </w:pPr>
    </w:p>
    <w:p w14:paraId="217BE41B" w14:textId="77777777" w:rsidR="00C00D7D" w:rsidRDefault="00C00D7D" w:rsidP="00C00D7D">
      <w:pPr>
        <w:spacing w:after="0" w:line="240" w:lineRule="auto"/>
        <w:jc w:val="both"/>
        <w:rPr>
          <w:rFonts w:ascii="Times New Roman" w:hAnsi="Times New Roman" w:cs="Times New Roman"/>
          <w:sz w:val="24"/>
          <w:szCs w:val="24"/>
        </w:rPr>
        <w:sectPr w:rsidR="00C00D7D" w:rsidSect="00C00D7D">
          <w:pgSz w:w="16838" w:h="11906" w:orient="landscape"/>
          <w:pgMar w:top="1134" w:right="567" w:bottom="1134" w:left="567" w:header="709" w:footer="709" w:gutter="0"/>
          <w:cols w:space="708"/>
          <w:docGrid w:linePitch="360"/>
        </w:sectPr>
      </w:pPr>
    </w:p>
    <w:p w14:paraId="24D8EED8" w14:textId="77777777" w:rsidR="00EC2146" w:rsidRPr="0066154B" w:rsidRDefault="00EC2146" w:rsidP="003F552D">
      <w:pPr>
        <w:spacing w:after="0" w:line="240" w:lineRule="auto"/>
        <w:ind w:firstLine="708"/>
        <w:jc w:val="both"/>
        <w:rPr>
          <w:rFonts w:ascii="Times New Roman" w:hAnsi="Times New Roman" w:cs="Times New Roman"/>
          <w:sz w:val="24"/>
          <w:szCs w:val="24"/>
        </w:rPr>
      </w:pPr>
      <w:r w:rsidRPr="0066154B">
        <w:rPr>
          <w:rFonts w:ascii="Times New Roman" w:hAnsi="Times New Roman" w:cs="Times New Roman"/>
          <w:sz w:val="24"/>
          <w:szCs w:val="24"/>
        </w:rPr>
        <w:lastRenderedPageBreak/>
        <w:t>Перспективная схема потоков отходов на каждый год действия территориальной схемы представлена в приложении В1.</w:t>
      </w:r>
    </w:p>
    <w:p w14:paraId="314FAD69" w14:textId="77777777" w:rsidR="00901EC0" w:rsidRPr="009572C1" w:rsidRDefault="00901EC0" w:rsidP="00235023">
      <w:pPr>
        <w:pStyle w:val="a7"/>
        <w:spacing w:after="0"/>
        <w:jc w:val="left"/>
        <w:rPr>
          <w:i w:val="0"/>
          <w:szCs w:val="24"/>
          <w:highlight w:val="yellow"/>
        </w:rPr>
      </w:pPr>
    </w:p>
    <w:p w14:paraId="58BC5FEC" w14:textId="77777777" w:rsidR="00EC2146" w:rsidRPr="009572C1" w:rsidRDefault="0066154B" w:rsidP="00235023">
      <w:pPr>
        <w:spacing w:after="0" w:line="240" w:lineRule="auto"/>
        <w:jc w:val="center"/>
        <w:rPr>
          <w:rFonts w:ascii="Times New Roman" w:hAnsi="Times New Roman" w:cs="Times New Roman"/>
          <w:sz w:val="24"/>
          <w:szCs w:val="24"/>
          <w:highlight w:val="yellow"/>
        </w:rPr>
      </w:pPr>
      <w:r>
        <w:rPr>
          <w:noProof/>
          <w:lang w:eastAsia="ru-RU"/>
        </w:rPr>
        <w:drawing>
          <wp:inline distT="0" distB="0" distL="0" distR="0" wp14:anchorId="43DFFF9F" wp14:editId="035E3D33">
            <wp:extent cx="5668013" cy="4981575"/>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23077" t="13850" r="34444" b="19774"/>
                    <a:stretch/>
                  </pic:blipFill>
                  <pic:spPr bwMode="auto">
                    <a:xfrm>
                      <a:off x="0" y="0"/>
                      <a:ext cx="5720940" cy="5028092"/>
                    </a:xfrm>
                    <a:prstGeom prst="rect">
                      <a:avLst/>
                    </a:prstGeom>
                    <a:ln>
                      <a:noFill/>
                    </a:ln>
                    <a:extLst>
                      <a:ext uri="{53640926-AAD7-44D8-BBD7-CCE9431645EC}">
                        <a14:shadowObscured xmlns:a14="http://schemas.microsoft.com/office/drawing/2010/main"/>
                      </a:ext>
                    </a:extLst>
                  </pic:spPr>
                </pic:pic>
              </a:graphicData>
            </a:graphic>
          </wp:inline>
        </w:drawing>
      </w:r>
    </w:p>
    <w:p w14:paraId="4DB8C536" w14:textId="77777777" w:rsidR="00235023" w:rsidRPr="0066154B" w:rsidRDefault="00901EC0" w:rsidP="00235023">
      <w:pPr>
        <w:pStyle w:val="a7"/>
        <w:spacing w:after="0"/>
        <w:jc w:val="center"/>
        <w:rPr>
          <w:i w:val="0"/>
          <w:szCs w:val="24"/>
        </w:rPr>
      </w:pPr>
      <w:r w:rsidRPr="0066154B">
        <w:rPr>
          <w:i w:val="0"/>
          <w:szCs w:val="24"/>
        </w:rPr>
        <w:t xml:space="preserve">Рисунок </w:t>
      </w:r>
      <w:r w:rsidR="00235023" w:rsidRPr="0066154B">
        <w:rPr>
          <w:i w:val="0"/>
          <w:szCs w:val="24"/>
        </w:rPr>
        <w:t>9.1 -</w:t>
      </w:r>
      <w:r w:rsidRPr="0066154B">
        <w:rPr>
          <w:i w:val="0"/>
          <w:szCs w:val="24"/>
        </w:rPr>
        <w:t xml:space="preserve"> Перспективная схема движения потоков.</w:t>
      </w:r>
    </w:p>
    <w:p w14:paraId="447298B6" w14:textId="77777777" w:rsidR="00901EC0" w:rsidRPr="0066154B" w:rsidRDefault="00901EC0" w:rsidP="00235023">
      <w:pPr>
        <w:pStyle w:val="a7"/>
        <w:spacing w:after="0"/>
        <w:jc w:val="center"/>
        <w:rPr>
          <w:i w:val="0"/>
          <w:szCs w:val="24"/>
        </w:rPr>
      </w:pPr>
      <w:r w:rsidRPr="0066154B">
        <w:rPr>
          <w:i w:val="0"/>
          <w:szCs w:val="24"/>
        </w:rPr>
        <w:t>Центральная часть региона</w:t>
      </w:r>
    </w:p>
    <w:p w14:paraId="7B594DC3" w14:textId="77777777" w:rsidR="00EC2146" w:rsidRPr="0066154B" w:rsidRDefault="00EC2146" w:rsidP="00A554EC">
      <w:pPr>
        <w:spacing w:after="0" w:line="240" w:lineRule="auto"/>
        <w:ind w:firstLine="708"/>
        <w:jc w:val="both"/>
        <w:rPr>
          <w:rFonts w:ascii="Times New Roman" w:hAnsi="Times New Roman" w:cs="Times New Roman"/>
          <w:sz w:val="24"/>
          <w:szCs w:val="24"/>
        </w:rPr>
      </w:pPr>
    </w:p>
    <w:p w14:paraId="2C093544" w14:textId="77777777" w:rsidR="00A554EC" w:rsidRPr="009572C1" w:rsidRDefault="0066154B" w:rsidP="00235023">
      <w:pPr>
        <w:pStyle w:val="ConsPlusNormal"/>
        <w:jc w:val="center"/>
        <w:outlineLvl w:val="1"/>
        <w:rPr>
          <w:rFonts w:ascii="Times New Roman" w:hAnsi="Times New Roman" w:cs="Times New Roman"/>
          <w:sz w:val="24"/>
          <w:szCs w:val="24"/>
          <w:highlight w:val="yellow"/>
        </w:rPr>
      </w:pPr>
      <w:r>
        <w:rPr>
          <w:noProof/>
        </w:rPr>
        <w:lastRenderedPageBreak/>
        <w:drawing>
          <wp:inline distT="0" distB="0" distL="0" distR="0" wp14:anchorId="515E771D" wp14:editId="300C661C">
            <wp:extent cx="5753100" cy="42684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14258" t="14635" r="35619" b="19251"/>
                    <a:stretch/>
                  </pic:blipFill>
                  <pic:spPr bwMode="auto">
                    <a:xfrm>
                      <a:off x="0" y="0"/>
                      <a:ext cx="5786083" cy="4292901"/>
                    </a:xfrm>
                    <a:prstGeom prst="rect">
                      <a:avLst/>
                    </a:prstGeom>
                    <a:ln>
                      <a:noFill/>
                    </a:ln>
                    <a:extLst>
                      <a:ext uri="{53640926-AAD7-44D8-BBD7-CCE9431645EC}">
                        <a14:shadowObscured xmlns:a14="http://schemas.microsoft.com/office/drawing/2010/main"/>
                      </a:ext>
                    </a:extLst>
                  </pic:spPr>
                </pic:pic>
              </a:graphicData>
            </a:graphic>
          </wp:inline>
        </w:drawing>
      </w:r>
    </w:p>
    <w:p w14:paraId="784D3C41" w14:textId="77777777" w:rsidR="00235023" w:rsidRPr="00B408B4" w:rsidRDefault="00901EC0" w:rsidP="00235023">
      <w:pPr>
        <w:pStyle w:val="a7"/>
        <w:spacing w:after="0"/>
        <w:jc w:val="center"/>
        <w:rPr>
          <w:i w:val="0"/>
          <w:szCs w:val="24"/>
        </w:rPr>
      </w:pPr>
      <w:r w:rsidRPr="00B408B4">
        <w:rPr>
          <w:i w:val="0"/>
          <w:szCs w:val="24"/>
        </w:rPr>
        <w:t xml:space="preserve">Рисунок </w:t>
      </w:r>
      <w:r w:rsidR="00235023" w:rsidRPr="00B408B4">
        <w:rPr>
          <w:i w:val="0"/>
          <w:szCs w:val="24"/>
        </w:rPr>
        <w:t>9.2 -</w:t>
      </w:r>
      <w:r w:rsidRPr="00B408B4">
        <w:rPr>
          <w:i w:val="0"/>
          <w:szCs w:val="24"/>
        </w:rPr>
        <w:t xml:space="preserve"> Перспективная схема движения потоков.</w:t>
      </w:r>
    </w:p>
    <w:p w14:paraId="460D7F8D" w14:textId="77777777" w:rsidR="00901EC0" w:rsidRPr="00B408B4" w:rsidRDefault="00901EC0" w:rsidP="00235023">
      <w:pPr>
        <w:pStyle w:val="a7"/>
        <w:spacing w:after="0"/>
        <w:jc w:val="center"/>
        <w:rPr>
          <w:i w:val="0"/>
          <w:szCs w:val="24"/>
        </w:rPr>
      </w:pPr>
      <w:r w:rsidRPr="00B408B4">
        <w:rPr>
          <w:i w:val="0"/>
          <w:szCs w:val="24"/>
        </w:rPr>
        <w:t>Северные территории</w:t>
      </w:r>
    </w:p>
    <w:p w14:paraId="0EE31A78" w14:textId="77777777" w:rsidR="00D17B27" w:rsidRPr="00B408B4" w:rsidRDefault="00D17B27" w:rsidP="00235023">
      <w:pPr>
        <w:pStyle w:val="ConsPlusNormal"/>
        <w:jc w:val="both"/>
        <w:outlineLvl w:val="1"/>
        <w:rPr>
          <w:rFonts w:ascii="Times New Roman" w:hAnsi="Times New Roman" w:cs="Times New Roman"/>
          <w:sz w:val="24"/>
          <w:szCs w:val="24"/>
        </w:rPr>
      </w:pPr>
    </w:p>
    <w:p w14:paraId="397B23B1" w14:textId="77777777" w:rsidR="00EC2146"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Графическое отображение перспективной системы транспортирования отходов на каждый год действия отображено в электронной модели территориальной схемы.</w:t>
      </w:r>
    </w:p>
    <w:p w14:paraId="44151CAF" w14:textId="77777777"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 xml:space="preserve">При возникновении каких-либо чрезвычайных или непредвиденных ситуаций на объектах </w:t>
      </w:r>
      <w:r w:rsidR="00104751" w:rsidRPr="00B408B4">
        <w:rPr>
          <w:rFonts w:ascii="Times New Roman" w:hAnsi="Times New Roman" w:cs="Times New Roman"/>
          <w:sz w:val="24"/>
          <w:szCs w:val="24"/>
        </w:rPr>
        <w:t>обращения с отходами</w:t>
      </w:r>
      <w:r w:rsidR="00724DA8" w:rsidRPr="00B408B4">
        <w:rPr>
          <w:rFonts w:ascii="Times New Roman" w:hAnsi="Times New Roman" w:cs="Times New Roman"/>
          <w:sz w:val="24"/>
          <w:szCs w:val="24"/>
        </w:rPr>
        <w:t>,</w:t>
      </w:r>
      <w:r w:rsidRPr="00B408B4">
        <w:rPr>
          <w:rFonts w:ascii="Times New Roman" w:hAnsi="Times New Roman" w:cs="Times New Roman"/>
          <w:sz w:val="24"/>
          <w:szCs w:val="24"/>
        </w:rPr>
        <w:t xml:space="preserve"> транспортирование отходов должно осуществляться</w:t>
      </w:r>
      <w:r w:rsidR="00724DA8" w:rsidRPr="00B408B4">
        <w:rPr>
          <w:rFonts w:ascii="Times New Roman" w:hAnsi="Times New Roman" w:cs="Times New Roman"/>
          <w:sz w:val="24"/>
          <w:szCs w:val="24"/>
        </w:rPr>
        <w:t xml:space="preserve"> на ближайший легитимный объект</w:t>
      </w:r>
      <w:r w:rsidRPr="00B408B4">
        <w:rPr>
          <w:rFonts w:ascii="Times New Roman" w:hAnsi="Times New Roman" w:cs="Times New Roman"/>
          <w:sz w:val="24"/>
          <w:szCs w:val="24"/>
        </w:rPr>
        <w:t xml:space="preserve">. К таким ситуациям могут </w:t>
      </w:r>
      <w:r w:rsidR="00790ADA" w:rsidRPr="00B408B4">
        <w:rPr>
          <w:rFonts w:ascii="Times New Roman" w:hAnsi="Times New Roman" w:cs="Times New Roman"/>
          <w:sz w:val="24"/>
          <w:szCs w:val="24"/>
        </w:rPr>
        <w:t>относиться, например:</w:t>
      </w:r>
    </w:p>
    <w:p w14:paraId="78FA482D" w14:textId="77777777"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административное приост</w:t>
      </w:r>
      <w:r w:rsidR="00901EC0" w:rsidRPr="00B408B4">
        <w:rPr>
          <w:rFonts w:ascii="Times New Roman" w:hAnsi="Times New Roman" w:cs="Times New Roman"/>
          <w:sz w:val="24"/>
          <w:szCs w:val="24"/>
        </w:rPr>
        <w:t>ановление деятельности объекта;</w:t>
      </w:r>
    </w:p>
    <w:p w14:paraId="34AFE80D" w14:textId="77777777"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прекращение деятельности объекта (приостано</w:t>
      </w:r>
      <w:r w:rsidR="00901EC0" w:rsidRPr="00B408B4">
        <w:rPr>
          <w:rFonts w:ascii="Times New Roman" w:hAnsi="Times New Roman" w:cs="Times New Roman"/>
          <w:sz w:val="24"/>
          <w:szCs w:val="24"/>
        </w:rPr>
        <w:t>вление/аннулирование лицензии);</w:t>
      </w:r>
    </w:p>
    <w:p w14:paraId="5B65FE62" w14:textId="77777777" w:rsidR="00901EC0" w:rsidRPr="00B408B4" w:rsidRDefault="00790ADA"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пожар на объекте;</w:t>
      </w:r>
    </w:p>
    <w:p w14:paraId="72DCD043" w14:textId="77777777" w:rsidR="00901EC0" w:rsidRPr="00B408B4" w:rsidRDefault="00EC2146"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выход из ст</w:t>
      </w:r>
      <w:r w:rsidR="00901EC0" w:rsidRPr="00B408B4">
        <w:rPr>
          <w:rFonts w:ascii="Times New Roman" w:hAnsi="Times New Roman" w:cs="Times New Roman"/>
          <w:sz w:val="24"/>
          <w:szCs w:val="24"/>
        </w:rPr>
        <w:t>роя техники на объекте;</w:t>
      </w:r>
    </w:p>
    <w:p w14:paraId="1C2E924D" w14:textId="77777777" w:rsidR="00EC2146" w:rsidRPr="00B408B4" w:rsidRDefault="00C17DD9" w:rsidP="00235023">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ремонт дороги к объекту</w:t>
      </w:r>
      <w:r w:rsidR="00EC2146" w:rsidRPr="00B408B4">
        <w:rPr>
          <w:rFonts w:ascii="Times New Roman" w:hAnsi="Times New Roman" w:cs="Times New Roman"/>
          <w:sz w:val="24"/>
          <w:szCs w:val="24"/>
        </w:rPr>
        <w:t>.</w:t>
      </w:r>
    </w:p>
    <w:p w14:paraId="41AF6678" w14:textId="77777777"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Изменение направления транспортирования в связи с какой-либо из вышеуказанных ситуаций может осуществляться в течение не более, чем 90 календарных дней. О начале и окончании периода изменения направления транспортирования региональный оператор обязан в официальном порядке уведомить министерство экологии и рационального природопользования Красноярского края в течение одного дня с момента начала/окончания периода изменения направл</w:t>
      </w:r>
      <w:r w:rsidR="00C17DD9" w:rsidRPr="00B408B4">
        <w:rPr>
          <w:rFonts w:ascii="Times New Roman" w:hAnsi="Times New Roman" w:cs="Times New Roman"/>
          <w:sz w:val="24"/>
          <w:szCs w:val="24"/>
        </w:rPr>
        <w:t>ения транспортирования отходов.</w:t>
      </w:r>
    </w:p>
    <w:p w14:paraId="00FAE2EA" w14:textId="77777777"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 xml:space="preserve">Электронная модель территориальной схемы обладает функционалом, позволяющим выбирать оптимальные места для размещения мусоросортировочных и мусороперегрузочных станций исходя из визуализации источников образования </w:t>
      </w:r>
      <w:r w:rsidR="00235023" w:rsidRPr="00B408B4">
        <w:rPr>
          <w:rFonts w:ascii="Times New Roman" w:hAnsi="Times New Roman" w:cs="Times New Roman"/>
          <w:sz w:val="24"/>
          <w:szCs w:val="24"/>
        </w:rPr>
        <w:t>ТКО</w:t>
      </w:r>
      <w:r w:rsidRPr="00B408B4">
        <w:rPr>
          <w:rFonts w:ascii="Times New Roman" w:hAnsi="Times New Roman" w:cs="Times New Roman"/>
          <w:sz w:val="24"/>
          <w:szCs w:val="24"/>
        </w:rPr>
        <w:t>, для которых их транспортирование связано с наибольшими расходами.</w:t>
      </w:r>
    </w:p>
    <w:p w14:paraId="33DFCBE7" w14:textId="77777777" w:rsidR="00EC2146" w:rsidRPr="00B408B4" w:rsidRDefault="00EC2146" w:rsidP="00901EC0">
      <w:pPr>
        <w:spacing w:after="0" w:line="240" w:lineRule="auto"/>
        <w:ind w:firstLine="708"/>
        <w:jc w:val="both"/>
        <w:rPr>
          <w:rFonts w:ascii="Times New Roman" w:hAnsi="Times New Roman" w:cs="Times New Roman"/>
          <w:sz w:val="24"/>
          <w:szCs w:val="24"/>
        </w:rPr>
      </w:pPr>
      <w:r w:rsidRPr="00B408B4">
        <w:rPr>
          <w:rFonts w:ascii="Times New Roman" w:hAnsi="Times New Roman" w:cs="Times New Roman"/>
          <w:sz w:val="24"/>
          <w:szCs w:val="24"/>
        </w:rPr>
        <w:t>Описание схемы транспортирования отходов за исключением ТКО не представляется возможным сделать</w:t>
      </w:r>
      <w:r w:rsidR="009144CD" w:rsidRPr="00B408B4">
        <w:rPr>
          <w:rFonts w:ascii="Times New Roman" w:hAnsi="Times New Roman" w:cs="Times New Roman"/>
          <w:sz w:val="24"/>
          <w:szCs w:val="24"/>
        </w:rPr>
        <w:t xml:space="preserve"> в рамках территориальной схемы</w:t>
      </w:r>
      <w:r w:rsidRPr="00B408B4">
        <w:rPr>
          <w:rFonts w:ascii="Times New Roman" w:hAnsi="Times New Roman" w:cs="Times New Roman"/>
          <w:sz w:val="24"/>
          <w:szCs w:val="24"/>
        </w:rPr>
        <w:t>, поскольку эта сфера деятель</w:t>
      </w:r>
      <w:r w:rsidR="009144CD" w:rsidRPr="00B408B4">
        <w:rPr>
          <w:rFonts w:ascii="Times New Roman" w:hAnsi="Times New Roman" w:cs="Times New Roman"/>
          <w:sz w:val="24"/>
          <w:szCs w:val="24"/>
        </w:rPr>
        <w:t>ности не являетс</w:t>
      </w:r>
      <w:bookmarkStart w:id="13" w:name="_GoBack"/>
      <w:bookmarkEnd w:id="13"/>
      <w:r w:rsidR="009144CD" w:rsidRPr="00B408B4">
        <w:rPr>
          <w:rFonts w:ascii="Times New Roman" w:hAnsi="Times New Roman" w:cs="Times New Roman"/>
          <w:sz w:val="24"/>
          <w:szCs w:val="24"/>
        </w:rPr>
        <w:t>я регулируемой.</w:t>
      </w:r>
    </w:p>
    <w:p w14:paraId="2B9E2CCB" w14:textId="77777777" w:rsidR="00EC2146" w:rsidRDefault="00EC2146" w:rsidP="00901EC0">
      <w:pPr>
        <w:pStyle w:val="ConsPlusNormal"/>
        <w:jc w:val="both"/>
        <w:outlineLvl w:val="1"/>
        <w:rPr>
          <w:rFonts w:ascii="Times New Roman" w:hAnsi="Times New Roman" w:cs="Times New Roman"/>
          <w:sz w:val="24"/>
          <w:szCs w:val="24"/>
        </w:rPr>
      </w:pPr>
    </w:p>
    <w:p w14:paraId="6E293ED9" w14:textId="77777777" w:rsidR="00B408B4" w:rsidRPr="00B408B4" w:rsidRDefault="00B408B4" w:rsidP="00901EC0">
      <w:pPr>
        <w:pStyle w:val="ConsPlusNormal"/>
        <w:jc w:val="both"/>
        <w:outlineLvl w:val="1"/>
        <w:rPr>
          <w:rFonts w:ascii="Times New Roman" w:hAnsi="Times New Roman" w:cs="Times New Roman"/>
          <w:sz w:val="24"/>
          <w:szCs w:val="24"/>
        </w:rPr>
      </w:pPr>
    </w:p>
    <w:p w14:paraId="3F5CFDE3" w14:textId="77777777" w:rsidR="00392DAC" w:rsidRPr="00B408B4" w:rsidRDefault="00B41906" w:rsidP="00901EC0">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lastRenderedPageBreak/>
        <w:t>9</w:t>
      </w:r>
      <w:r w:rsidR="00F456E7" w:rsidRPr="00B408B4">
        <w:rPr>
          <w:rFonts w:ascii="Times New Roman" w:hAnsi="Times New Roman" w:cs="Times New Roman"/>
          <w:b/>
          <w:sz w:val="24"/>
          <w:szCs w:val="24"/>
        </w:rPr>
        <w:t>.2. Г</w:t>
      </w:r>
      <w:r w:rsidR="00392DAC" w:rsidRPr="00B408B4">
        <w:rPr>
          <w:rFonts w:ascii="Times New Roman" w:hAnsi="Times New Roman" w:cs="Times New Roman"/>
          <w:b/>
          <w:sz w:val="24"/>
          <w:szCs w:val="24"/>
        </w:rPr>
        <w:t>рафическое отображение движения отходов, направляемых в другие субъекты Российской Федерации, от источников образования отходов либ</w:t>
      </w:r>
      <w:r w:rsidR="00F456E7" w:rsidRPr="00B408B4">
        <w:rPr>
          <w:rFonts w:ascii="Times New Roman" w:hAnsi="Times New Roman" w:cs="Times New Roman"/>
          <w:b/>
          <w:sz w:val="24"/>
          <w:szCs w:val="24"/>
        </w:rPr>
        <w:t>о от объектов обработки отходов</w:t>
      </w:r>
      <w:bookmarkEnd w:id="3"/>
    </w:p>
    <w:p w14:paraId="6D84B0AC" w14:textId="77777777" w:rsidR="00D17B27" w:rsidRPr="00B408B4" w:rsidRDefault="00D17B27" w:rsidP="00901EC0">
      <w:pPr>
        <w:pStyle w:val="ConsPlusNormal"/>
        <w:jc w:val="both"/>
        <w:outlineLvl w:val="1"/>
        <w:rPr>
          <w:rFonts w:ascii="Times New Roman" w:hAnsi="Times New Roman" w:cs="Times New Roman"/>
          <w:sz w:val="24"/>
          <w:szCs w:val="24"/>
        </w:rPr>
      </w:pPr>
      <w:bookmarkStart w:id="14" w:name="_Toc74060174"/>
    </w:p>
    <w:p w14:paraId="167AB411" w14:textId="77777777" w:rsidR="00D17B27" w:rsidRPr="00B408B4" w:rsidRDefault="00EC2146" w:rsidP="009144CD">
      <w:pPr>
        <w:pStyle w:val="ConsPlusNormal"/>
        <w:ind w:firstLine="709"/>
        <w:jc w:val="both"/>
        <w:outlineLvl w:val="1"/>
        <w:rPr>
          <w:rFonts w:ascii="Times New Roman" w:hAnsi="Times New Roman" w:cs="Times New Roman"/>
          <w:sz w:val="24"/>
          <w:szCs w:val="24"/>
        </w:rPr>
      </w:pPr>
      <w:r w:rsidRPr="00B408B4">
        <w:rPr>
          <w:rFonts w:ascii="Times New Roman" w:hAnsi="Times New Roman" w:cs="Times New Roman"/>
          <w:sz w:val="24"/>
          <w:szCs w:val="24"/>
        </w:rPr>
        <w:t>Движение отходов, направляемых в другие субъекты Российской Федерации, от источников образования отходов либо от объектов, используемых для обработки отходов, не осуществляется.</w:t>
      </w:r>
    </w:p>
    <w:p w14:paraId="7C5AB422" w14:textId="77777777" w:rsidR="00D17B27" w:rsidRPr="00B408B4" w:rsidRDefault="00D17B27" w:rsidP="00901EC0">
      <w:pPr>
        <w:pStyle w:val="ConsPlusNormal"/>
        <w:jc w:val="both"/>
        <w:outlineLvl w:val="1"/>
        <w:rPr>
          <w:rFonts w:ascii="Times New Roman" w:hAnsi="Times New Roman" w:cs="Times New Roman"/>
          <w:sz w:val="24"/>
          <w:szCs w:val="24"/>
        </w:rPr>
      </w:pPr>
    </w:p>
    <w:p w14:paraId="3EBD72E3" w14:textId="77777777" w:rsidR="00EC2146" w:rsidRPr="009572C1" w:rsidRDefault="00EC2146" w:rsidP="009144CD">
      <w:pPr>
        <w:pStyle w:val="ConsPlusNormal"/>
        <w:jc w:val="center"/>
        <w:outlineLvl w:val="1"/>
        <w:rPr>
          <w:rFonts w:ascii="Times New Roman" w:hAnsi="Times New Roman" w:cs="Times New Roman"/>
          <w:sz w:val="24"/>
          <w:szCs w:val="24"/>
          <w:highlight w:val="yellow"/>
        </w:rPr>
      </w:pPr>
      <w:r w:rsidRPr="009572C1">
        <w:rPr>
          <w:rFonts w:ascii="Times New Roman" w:hAnsi="Times New Roman" w:cs="Times New Roman"/>
          <w:noProof/>
          <w:sz w:val="24"/>
          <w:szCs w:val="24"/>
          <w:highlight w:val="yellow"/>
        </w:rPr>
        <w:drawing>
          <wp:inline distT="0" distB="0" distL="0" distR="0" wp14:anchorId="66B5FA17" wp14:editId="6E482DDA">
            <wp:extent cx="3903079" cy="3648075"/>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22882" cy="3666584"/>
                    </a:xfrm>
                    <a:prstGeom prst="rect">
                      <a:avLst/>
                    </a:prstGeom>
                  </pic:spPr>
                </pic:pic>
              </a:graphicData>
            </a:graphic>
          </wp:inline>
        </w:drawing>
      </w:r>
    </w:p>
    <w:p w14:paraId="04ED5618" w14:textId="77777777" w:rsidR="00235023" w:rsidRPr="00B408B4" w:rsidRDefault="00235023" w:rsidP="00235023">
      <w:pPr>
        <w:pStyle w:val="a7"/>
        <w:spacing w:after="0"/>
        <w:jc w:val="center"/>
        <w:rPr>
          <w:i w:val="0"/>
          <w:szCs w:val="24"/>
        </w:rPr>
      </w:pPr>
      <w:r w:rsidRPr="00B408B4">
        <w:rPr>
          <w:i w:val="0"/>
          <w:szCs w:val="24"/>
        </w:rPr>
        <w:t>Рисунок 9.3 - Объемы отходов, ввозимых из других субъектов РФ,</w:t>
      </w:r>
    </w:p>
    <w:p w14:paraId="200C9237" w14:textId="77777777" w:rsidR="00235023" w:rsidRPr="00B408B4" w:rsidRDefault="00235023" w:rsidP="00235023">
      <w:pPr>
        <w:pStyle w:val="a7"/>
        <w:spacing w:after="0"/>
        <w:jc w:val="center"/>
        <w:rPr>
          <w:i w:val="0"/>
          <w:szCs w:val="24"/>
        </w:rPr>
      </w:pPr>
      <w:r w:rsidRPr="00B408B4">
        <w:rPr>
          <w:i w:val="0"/>
          <w:szCs w:val="24"/>
        </w:rPr>
        <w:t>и вывозимых в другие субъекты РФ</w:t>
      </w:r>
    </w:p>
    <w:p w14:paraId="1D520400" w14:textId="77777777" w:rsidR="00235023" w:rsidRPr="00B408B4" w:rsidRDefault="00235023" w:rsidP="00E73972">
      <w:pPr>
        <w:pStyle w:val="ConsPlusNormal"/>
        <w:outlineLvl w:val="1"/>
        <w:rPr>
          <w:rFonts w:ascii="Times New Roman" w:hAnsi="Times New Roman" w:cs="Times New Roman"/>
          <w:sz w:val="24"/>
          <w:szCs w:val="24"/>
        </w:rPr>
      </w:pPr>
    </w:p>
    <w:p w14:paraId="6E703A6E" w14:textId="77777777" w:rsidR="008B2911" w:rsidRPr="00B408B4" w:rsidRDefault="008B2911" w:rsidP="00E73972">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 Виды транспортируемых отходов</w:t>
      </w:r>
      <w:bookmarkEnd w:id="14"/>
    </w:p>
    <w:p w14:paraId="627E8445" w14:textId="77777777" w:rsidR="00EB5EDA" w:rsidRPr="00B408B4" w:rsidRDefault="00EB5EDA" w:rsidP="00E73972">
      <w:pPr>
        <w:pStyle w:val="ConsPlusNormal"/>
        <w:jc w:val="both"/>
        <w:outlineLvl w:val="1"/>
        <w:rPr>
          <w:rFonts w:ascii="Times New Roman" w:hAnsi="Times New Roman" w:cs="Times New Roman"/>
          <w:sz w:val="24"/>
          <w:szCs w:val="24"/>
        </w:rPr>
      </w:pPr>
    </w:p>
    <w:p w14:paraId="2AA54414" w14:textId="77777777" w:rsidR="00E73972" w:rsidRPr="00B408B4" w:rsidRDefault="00E73972" w:rsidP="00E73972">
      <w:pPr>
        <w:pStyle w:val="ConsPlusNormal"/>
        <w:jc w:val="both"/>
        <w:outlineLvl w:val="1"/>
        <w:rPr>
          <w:rFonts w:ascii="Times New Roman" w:hAnsi="Times New Roman" w:cs="Times New Roman"/>
          <w:b/>
          <w:sz w:val="24"/>
          <w:szCs w:val="24"/>
        </w:rPr>
      </w:pPr>
      <w:r w:rsidRPr="00B408B4">
        <w:rPr>
          <w:rFonts w:ascii="Times New Roman" w:hAnsi="Times New Roman" w:cs="Times New Roman"/>
          <w:b/>
          <w:sz w:val="24"/>
          <w:szCs w:val="24"/>
        </w:rPr>
        <w:t>9.3.1. Твердые коммунальные отходы</w:t>
      </w:r>
    </w:p>
    <w:p w14:paraId="21317428" w14:textId="77777777" w:rsidR="00EB5EDA" w:rsidRPr="00B408B4" w:rsidRDefault="00EB5EDA" w:rsidP="00AF5F02">
      <w:pPr>
        <w:spacing w:after="0" w:line="240" w:lineRule="auto"/>
        <w:ind w:firstLine="709"/>
        <w:jc w:val="both"/>
        <w:rPr>
          <w:rFonts w:ascii="Times New Roman" w:hAnsi="Times New Roman" w:cs="Times New Roman"/>
          <w:sz w:val="24"/>
          <w:szCs w:val="24"/>
        </w:rPr>
      </w:pPr>
    </w:p>
    <w:p w14:paraId="0141E18D"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Наиболее перспективным для развития системы обращения </w:t>
      </w:r>
      <w:r w:rsidR="00AF5F02" w:rsidRPr="00B408B4">
        <w:rPr>
          <w:rFonts w:ascii="Times New Roman" w:hAnsi="Times New Roman" w:cs="Times New Roman"/>
          <w:sz w:val="24"/>
          <w:szCs w:val="24"/>
        </w:rPr>
        <w:t>ТКО Красноярского края является:</w:t>
      </w:r>
    </w:p>
    <w:p w14:paraId="5776887B" w14:textId="77777777" w:rsidR="00EC2146" w:rsidRPr="00B408B4" w:rsidRDefault="00AF5F02" w:rsidP="00AF5F02">
      <w:pPr>
        <w:pStyle w:val="ad"/>
        <w:tabs>
          <w:tab w:val="left" w:pos="1134"/>
        </w:tabs>
        <w:ind w:left="0" w:firstLine="709"/>
        <w:jc w:val="both"/>
      </w:pPr>
      <w:r w:rsidRPr="00B408B4">
        <w:t>с</w:t>
      </w:r>
      <w:r w:rsidR="00EC2146" w:rsidRPr="00B408B4">
        <w:t>троительство мусороперегрузочных и мусоросортировочных объектов, на которых будет производиться перегрузка отходов, и их обработка.</w:t>
      </w:r>
    </w:p>
    <w:p w14:paraId="795EC19B" w14:textId="77777777" w:rsidR="007337F1" w:rsidRPr="00B408B4" w:rsidRDefault="00AF5F02" w:rsidP="00AF5F02">
      <w:pPr>
        <w:pStyle w:val="ad"/>
        <w:tabs>
          <w:tab w:val="left" w:pos="1134"/>
        </w:tabs>
        <w:ind w:left="0" w:firstLine="709"/>
        <w:jc w:val="both"/>
      </w:pPr>
      <w:r w:rsidRPr="00B408B4">
        <w:t>с</w:t>
      </w:r>
      <w:r w:rsidR="00EC2146" w:rsidRPr="00B408B4">
        <w:t>троительство или модернизация полигонов для обеспечения бесперебойного вывоза отходов на объекты, соответствующие природоохранному законодательству.</w:t>
      </w:r>
    </w:p>
    <w:p w14:paraId="43364454" w14:textId="77777777" w:rsidR="00EC2146" w:rsidRPr="00B408B4" w:rsidRDefault="00AF5F02" w:rsidP="00AF5F02">
      <w:pPr>
        <w:pStyle w:val="ad"/>
        <w:tabs>
          <w:tab w:val="left" w:pos="1134"/>
        </w:tabs>
        <w:ind w:left="0" w:firstLine="709"/>
        <w:jc w:val="both"/>
      </w:pPr>
      <w:r w:rsidRPr="00B408B4">
        <w:t>м</w:t>
      </w:r>
      <w:r w:rsidR="00EC2146" w:rsidRPr="00B408B4">
        <w:t>инимизация потока отходов, направляемых на размещение (хранение, захоронение) за счет ввода в эксплуатацию современных комплексов обработки и утилизации ТКО, мощности которых позволяют не только производить отбор вторичных материальных ресурсов, но также осуществлять компостирование органических отходов и производство альтернативного топлива.</w:t>
      </w:r>
    </w:p>
    <w:p w14:paraId="13E82F72"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Согласно п</w:t>
      </w:r>
      <w:r w:rsidR="00AF5F02" w:rsidRPr="00B408B4">
        <w:rPr>
          <w:rFonts w:ascii="Times New Roman" w:hAnsi="Times New Roman" w:cs="Times New Roman"/>
          <w:sz w:val="24"/>
          <w:szCs w:val="24"/>
        </w:rPr>
        <w:t>. </w:t>
      </w:r>
      <w:r w:rsidRPr="00B408B4">
        <w:rPr>
          <w:rFonts w:ascii="Times New Roman" w:hAnsi="Times New Roman" w:cs="Times New Roman"/>
          <w:sz w:val="24"/>
          <w:szCs w:val="24"/>
        </w:rPr>
        <w:t>8 ст</w:t>
      </w:r>
      <w:r w:rsidR="00AF5F02" w:rsidRPr="00B408B4">
        <w:rPr>
          <w:rFonts w:ascii="Times New Roman" w:hAnsi="Times New Roman" w:cs="Times New Roman"/>
          <w:sz w:val="24"/>
          <w:szCs w:val="24"/>
        </w:rPr>
        <w:t>. </w:t>
      </w:r>
      <w:r w:rsidRPr="00B408B4">
        <w:rPr>
          <w:rFonts w:ascii="Times New Roman" w:hAnsi="Times New Roman" w:cs="Times New Roman"/>
          <w:sz w:val="24"/>
          <w:szCs w:val="24"/>
        </w:rPr>
        <w:t xml:space="preserve">12 Федерального закона </w:t>
      </w:r>
      <w:r w:rsidR="00AF5F02" w:rsidRPr="00B408B4">
        <w:rPr>
          <w:rFonts w:ascii="Times New Roman" w:hAnsi="Times New Roman" w:cs="Times New Roman"/>
          <w:sz w:val="24"/>
          <w:szCs w:val="24"/>
        </w:rPr>
        <w:t xml:space="preserve">от 24.06.1998 </w:t>
      </w:r>
      <w:r w:rsidRPr="00B408B4">
        <w:rPr>
          <w:rFonts w:ascii="Times New Roman" w:hAnsi="Times New Roman" w:cs="Times New Roman"/>
          <w:sz w:val="24"/>
          <w:szCs w:val="24"/>
        </w:rPr>
        <w:t>№ 89-ФЗ «Об отходах производства и потребления», захоронение отходов, в состав которых входят полезные компоненты, подл</w:t>
      </w:r>
      <w:r w:rsidR="00AF5F02" w:rsidRPr="00B408B4">
        <w:rPr>
          <w:rFonts w:ascii="Times New Roman" w:hAnsi="Times New Roman" w:cs="Times New Roman"/>
          <w:sz w:val="24"/>
          <w:szCs w:val="24"/>
        </w:rPr>
        <w:t>ежащие утилизации, запрещается.</w:t>
      </w:r>
    </w:p>
    <w:p w14:paraId="4D70F597"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Сортировка отходов позволяет выделить вторичные материальные ресурсы для переработки, сокращает затраты на вывоз отходов на место их захоронения, а также значительно продлевает срок эксплуатации полигона.</w:t>
      </w:r>
    </w:p>
    <w:p w14:paraId="018A7F25" w14:textId="77777777" w:rsidR="00EB5EDA" w:rsidRPr="00B408B4" w:rsidRDefault="00EB5EDA" w:rsidP="00E73972">
      <w:pPr>
        <w:spacing w:after="0" w:line="240" w:lineRule="auto"/>
        <w:jc w:val="both"/>
        <w:rPr>
          <w:rFonts w:ascii="Times New Roman" w:hAnsi="Times New Roman" w:cs="Times New Roman"/>
          <w:sz w:val="24"/>
          <w:szCs w:val="24"/>
        </w:rPr>
      </w:pPr>
    </w:p>
    <w:p w14:paraId="393C6763" w14:textId="77777777"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9.3.2. Отходы строительства и ремонта</w:t>
      </w:r>
    </w:p>
    <w:p w14:paraId="5D571C9A" w14:textId="77777777" w:rsidR="00EB5EDA" w:rsidRPr="00B408B4" w:rsidRDefault="00EB5EDA" w:rsidP="00AF5F02">
      <w:pPr>
        <w:spacing w:after="0" w:line="240" w:lineRule="auto"/>
        <w:ind w:firstLine="709"/>
        <w:jc w:val="both"/>
        <w:rPr>
          <w:rFonts w:ascii="Times New Roman" w:hAnsi="Times New Roman" w:cs="Times New Roman"/>
          <w:sz w:val="24"/>
          <w:szCs w:val="24"/>
        </w:rPr>
      </w:pPr>
    </w:p>
    <w:p w14:paraId="71F12ADE"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 настоящее время в части обращения с отходами строительного производства приоритетными направлениями являются сокращение объемов образования отходов и обеспечение максимально возможной утилизации.</w:t>
      </w:r>
    </w:p>
    <w:p w14:paraId="4C066834"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Зарубежный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оте</w:t>
      </w:r>
      <w:r w:rsidR="00AF5F02" w:rsidRPr="00B408B4">
        <w:rPr>
          <w:rFonts w:ascii="Times New Roman" w:hAnsi="Times New Roman" w:cs="Times New Roman"/>
          <w:sz w:val="24"/>
          <w:szCs w:val="24"/>
        </w:rPr>
        <w:t xml:space="preserve">чественный опыт показывает, что </w:t>
      </w:r>
      <w:r w:rsidRPr="00B408B4">
        <w:rPr>
          <w:rFonts w:ascii="Times New Roman" w:hAnsi="Times New Roman" w:cs="Times New Roman"/>
          <w:sz w:val="24"/>
          <w:szCs w:val="24"/>
        </w:rPr>
        <w:t>полученны</w:t>
      </w:r>
      <w:r w:rsidR="00AF5F02" w:rsidRPr="00B408B4">
        <w:rPr>
          <w:rFonts w:ascii="Times New Roman" w:hAnsi="Times New Roman" w:cs="Times New Roman"/>
          <w:sz w:val="24"/>
          <w:szCs w:val="24"/>
        </w:rPr>
        <w:t>е</w:t>
      </w:r>
      <w:r w:rsidRPr="00B408B4">
        <w:rPr>
          <w:rFonts w:ascii="Times New Roman" w:hAnsi="Times New Roman" w:cs="Times New Roman"/>
          <w:sz w:val="24"/>
          <w:szCs w:val="24"/>
        </w:rPr>
        <w:t xml:space="preserve"> после переработки строительных отходов вторичные материальные ресурсы многообразны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физико-механическим характеристикам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применению.</w:t>
      </w:r>
    </w:p>
    <w:p w14:paraId="2CD87FEA" w14:textId="77777777" w:rsidR="00EC2146" w:rsidRPr="00B408B4" w:rsidRDefault="003F552D"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К </w:t>
      </w:r>
      <w:r w:rsidR="00EC2146" w:rsidRPr="00B408B4">
        <w:rPr>
          <w:rFonts w:ascii="Times New Roman" w:hAnsi="Times New Roman" w:cs="Times New Roman"/>
          <w:sz w:val="24"/>
          <w:szCs w:val="24"/>
        </w:rPr>
        <w:t>примеру, строительный мусор: кирпич, стяжка, бетон, плитка, полученные при демонтаже строительных объектов, после переработки превращаются в строительный щебень вторичного происхождения по ГОСТ 25137-82. Вторичный щебень рекомендуется использовать при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устройстве подстилающего слоя подъездных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малонагруженных дорог; фундаментов под</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складские, производственные помещения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небольшие механизмы; устройства основания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покрытия пешеходных дорожек, автостоянок, прогулочных аллей, откосов вдоль рек</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каналов; приготовления бетона, используемого для</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устройства покрытий внутренних площадок гаражей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сельских дорог; в</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водском производстве бетонных и </w:t>
      </w:r>
      <w:r w:rsidR="00EC2146" w:rsidRPr="00B408B4">
        <w:rPr>
          <w:rFonts w:ascii="Times New Roman" w:hAnsi="Times New Roman" w:cs="Times New Roman"/>
          <w:sz w:val="24"/>
          <w:szCs w:val="24"/>
        </w:rPr>
        <w:t>железобетонных изделий прочностью до</w:t>
      </w:r>
      <w:r w:rsidR="00AF5F02"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30 МПа.</w:t>
      </w:r>
    </w:p>
    <w:p w14:paraId="08AFF280" w14:textId="77777777" w:rsidR="00EC2146" w:rsidRPr="00B408B4" w:rsidRDefault="00EC2146" w:rsidP="00AF5F02">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Обычно основными стадиями переработки строительного мусора являются:</w:t>
      </w:r>
    </w:p>
    <w:p w14:paraId="60F6DEB5" w14:textId="77777777" w:rsidR="00EC2146" w:rsidRPr="00B408B4" w:rsidRDefault="00EC2146" w:rsidP="00AF5F02">
      <w:pPr>
        <w:pStyle w:val="ad"/>
        <w:tabs>
          <w:tab w:val="left" w:pos="993"/>
        </w:tabs>
        <w:ind w:left="0" w:firstLine="709"/>
        <w:jc w:val="both"/>
      </w:pPr>
      <w:r w:rsidRPr="00B408B4">
        <w:t>загрузка бункера питателя с помощью погрузчика;</w:t>
      </w:r>
    </w:p>
    <w:p w14:paraId="79CAA728" w14:textId="77777777" w:rsidR="00EC2146" w:rsidRPr="00B408B4" w:rsidRDefault="00EC2146" w:rsidP="00AF5F02">
      <w:pPr>
        <w:pStyle w:val="ad"/>
        <w:tabs>
          <w:tab w:val="left" w:pos="993"/>
        </w:tabs>
        <w:ind w:left="0" w:firstLine="709"/>
        <w:jc w:val="both"/>
      </w:pPr>
      <w:r w:rsidRPr="00B408B4">
        <w:t>переработка исходного материала в щебень на дробилке;</w:t>
      </w:r>
    </w:p>
    <w:p w14:paraId="6E7BAED4" w14:textId="77777777" w:rsidR="00EC2146" w:rsidRPr="00B408B4" w:rsidRDefault="00EC2146" w:rsidP="00AF5F02">
      <w:pPr>
        <w:pStyle w:val="ad"/>
        <w:tabs>
          <w:tab w:val="left" w:pos="993"/>
        </w:tabs>
        <w:ind w:left="0" w:firstLine="709"/>
        <w:jc w:val="both"/>
      </w:pPr>
      <w:r w:rsidRPr="00B408B4">
        <w:t>извлечение металлических включений;</w:t>
      </w:r>
    </w:p>
    <w:p w14:paraId="19EEDA41" w14:textId="77777777" w:rsidR="00EC2146" w:rsidRPr="00B408B4" w:rsidRDefault="00EC2146" w:rsidP="00AF5F02">
      <w:pPr>
        <w:pStyle w:val="ad"/>
        <w:tabs>
          <w:tab w:val="left" w:pos="993"/>
        </w:tabs>
        <w:ind w:left="0" w:firstLine="709"/>
        <w:jc w:val="both"/>
      </w:pPr>
      <w:r w:rsidRPr="00B408B4">
        <w:t>фракционирование (сортировка) щебня на грохоте.</w:t>
      </w:r>
    </w:p>
    <w:p w14:paraId="7B379DFE"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Примером реализации данных стадий может быть следующая процедура</w:t>
      </w:r>
      <w:r w:rsidR="003F552D" w:rsidRPr="00B408B4">
        <w:rPr>
          <w:rFonts w:ascii="Times New Roman" w:hAnsi="Times New Roman" w:cs="Times New Roman"/>
          <w:sz w:val="24"/>
          <w:szCs w:val="24"/>
        </w:rPr>
        <w:t xml:space="preserve">. Предварительно измельченные в </w:t>
      </w:r>
      <w:r w:rsidRPr="00B408B4">
        <w:rPr>
          <w:rFonts w:ascii="Times New Roman" w:hAnsi="Times New Roman" w:cs="Times New Roman"/>
          <w:sz w:val="24"/>
          <w:szCs w:val="24"/>
        </w:rPr>
        <w:t>агрегате крупного дробления строительные отходы подаются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 xml:space="preserve">конвейер, который оснащен магнитным </w:t>
      </w:r>
      <w:r w:rsidR="00AF5F02" w:rsidRPr="00B408B4">
        <w:rPr>
          <w:rFonts w:ascii="Times New Roman" w:hAnsi="Times New Roman" w:cs="Times New Roman"/>
          <w:sz w:val="24"/>
          <w:szCs w:val="24"/>
        </w:rPr>
        <w:t>надленточным</w:t>
      </w:r>
      <w:r w:rsidRPr="00B408B4">
        <w:rPr>
          <w:rFonts w:ascii="Times New Roman" w:hAnsi="Times New Roman" w:cs="Times New Roman"/>
          <w:sz w:val="24"/>
          <w:szCs w:val="24"/>
        </w:rPr>
        <w:t xml:space="preserve"> отделителем, вылавливающим металлические включения. Освобожденные от</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металла куски перерабатываемого материала направляются в</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вибропитатель, который отсеивает мелкую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50 мм) фракцию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обеспечивает</w:t>
      </w:r>
      <w:r w:rsidR="003F552D" w:rsidRPr="00B408B4">
        <w:rPr>
          <w:rFonts w:ascii="Times New Roman" w:hAnsi="Times New Roman" w:cs="Times New Roman"/>
          <w:sz w:val="24"/>
          <w:szCs w:val="24"/>
        </w:rPr>
        <w:t xml:space="preserve"> равномерную подачу материала в </w:t>
      </w:r>
      <w:r w:rsidRPr="00B408B4">
        <w:rPr>
          <w:rFonts w:ascii="Times New Roman" w:hAnsi="Times New Roman" w:cs="Times New Roman"/>
          <w:sz w:val="24"/>
          <w:szCs w:val="24"/>
        </w:rPr>
        <w:t>разделительную станцию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отсортировку дерева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пластмассы. Мелкая фракция через агрегат сортировки СМД513, снабженный односитным грохотом, разделяется на</w:t>
      </w:r>
      <w:r w:rsidR="003F552D" w:rsidRPr="00B408B4">
        <w:rPr>
          <w:rFonts w:ascii="Times New Roman" w:hAnsi="Times New Roman" w:cs="Times New Roman"/>
          <w:sz w:val="24"/>
          <w:szCs w:val="24"/>
        </w:rPr>
        <w:t xml:space="preserve"> неиспользуемый «мусор» и </w:t>
      </w:r>
      <w:r w:rsidRPr="00B408B4">
        <w:rPr>
          <w:rFonts w:ascii="Times New Roman" w:hAnsi="Times New Roman" w:cs="Times New Roman"/>
          <w:sz w:val="24"/>
          <w:szCs w:val="24"/>
        </w:rPr>
        <w:t>крупные куски, которые направляются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склад готовой продукции. Очищенный от</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дерева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пластмассы материал попадает в</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 дробления СМД518 с</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роторной дробилкой СМД75А, где</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измельчаетс</w:t>
      </w:r>
      <w:r w:rsidR="003F552D" w:rsidRPr="00B408B4">
        <w:rPr>
          <w:rFonts w:ascii="Times New Roman" w:hAnsi="Times New Roman" w:cs="Times New Roman"/>
          <w:sz w:val="24"/>
          <w:szCs w:val="24"/>
        </w:rPr>
        <w:t xml:space="preserve">я, а </w:t>
      </w:r>
      <w:r w:rsidRPr="00B408B4">
        <w:rPr>
          <w:rFonts w:ascii="Times New Roman" w:hAnsi="Times New Roman" w:cs="Times New Roman"/>
          <w:sz w:val="24"/>
          <w:szCs w:val="24"/>
        </w:rPr>
        <w:t>затем ленточным конвейером, оснащенным магнитным отделителем металла, транспортируетс</w:t>
      </w:r>
      <w:r w:rsidR="003F552D" w:rsidRPr="00B408B4">
        <w:rPr>
          <w:rFonts w:ascii="Times New Roman" w:hAnsi="Times New Roman" w:cs="Times New Roman"/>
          <w:sz w:val="24"/>
          <w:szCs w:val="24"/>
        </w:rPr>
        <w:t xml:space="preserve">я в агрегат сортировки ДРО602 с </w:t>
      </w:r>
      <w:r w:rsidRPr="00B408B4">
        <w:rPr>
          <w:rFonts w:ascii="Times New Roman" w:hAnsi="Times New Roman" w:cs="Times New Roman"/>
          <w:sz w:val="24"/>
          <w:szCs w:val="24"/>
        </w:rPr>
        <w:t>трехситным грохотом. Самая крупная фракция из</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w:t>
      </w:r>
      <w:r w:rsidR="003F552D" w:rsidRPr="00B408B4">
        <w:rPr>
          <w:rFonts w:ascii="Times New Roman" w:hAnsi="Times New Roman" w:cs="Times New Roman"/>
          <w:sz w:val="24"/>
          <w:szCs w:val="24"/>
        </w:rPr>
        <w:t xml:space="preserve">егата сортировки направляется в </w:t>
      </w:r>
      <w:r w:rsidRPr="00B408B4">
        <w:rPr>
          <w:rFonts w:ascii="Times New Roman" w:hAnsi="Times New Roman" w:cs="Times New Roman"/>
          <w:sz w:val="24"/>
          <w:szCs w:val="24"/>
        </w:rPr>
        <w:t>агрегат дробления СМД518 на повторное дробление. Таким образом, получается щебень 3х</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 который накапливается 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складе готовой продукции. Арматура пакуется и</w:t>
      </w:r>
      <w:r w:rsidR="003F552D" w:rsidRPr="00B408B4">
        <w:rPr>
          <w:rFonts w:ascii="Times New Roman" w:hAnsi="Times New Roman" w:cs="Times New Roman"/>
          <w:sz w:val="24"/>
          <w:szCs w:val="24"/>
        </w:rPr>
        <w:t xml:space="preserve"> подается на </w:t>
      </w:r>
      <w:r w:rsidRPr="00B408B4">
        <w:rPr>
          <w:rFonts w:ascii="Times New Roman" w:hAnsi="Times New Roman" w:cs="Times New Roman"/>
          <w:sz w:val="24"/>
          <w:szCs w:val="24"/>
        </w:rPr>
        <w:t>склад готовой продукции.</w:t>
      </w:r>
    </w:p>
    <w:p w14:paraId="1FB503D3" w14:textId="77777777" w:rsidR="00AF5F02" w:rsidRPr="00B408B4" w:rsidRDefault="00AF5F02"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Существуют различные методы разрушения строительных материалов: статические (раскалывание, дробление, резка и расширение) и динамические (ударное, вибрационное, взрывные), при этом удельные энергетические затраты более низкие при использовании динамических методов. В настоящее время наибольшие результаты достигнуты в совершенствовании технологии разрушения строительных конструкций ударными методами, раскалыванием, резкой, дроблением и расширением.</w:t>
      </w:r>
    </w:p>
    <w:p w14:paraId="7E607484" w14:textId="77777777" w:rsidR="00EC2146" w:rsidRPr="00B408B4" w:rsidRDefault="00EC2146" w:rsidP="00AF5F02">
      <w:pPr>
        <w:pStyle w:val="31"/>
        <w:ind w:firstLine="709"/>
        <w:jc w:val="both"/>
      </w:pPr>
      <w:r w:rsidRPr="00B408B4">
        <w:t>Ударные методы</w:t>
      </w:r>
    </w:p>
    <w:p w14:paraId="5562D500"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Наиболее широкое распростра</w:t>
      </w:r>
      <w:r w:rsidR="003F552D" w:rsidRPr="00B408B4">
        <w:rPr>
          <w:rFonts w:ascii="Times New Roman" w:hAnsi="Times New Roman" w:cs="Times New Roman"/>
          <w:sz w:val="24"/>
          <w:szCs w:val="24"/>
        </w:rPr>
        <w:t xml:space="preserve">нение получили гидравлические и </w:t>
      </w:r>
      <w:r w:rsidRPr="00B408B4">
        <w:rPr>
          <w:rFonts w:ascii="Times New Roman" w:hAnsi="Times New Roman" w:cs="Times New Roman"/>
          <w:sz w:val="24"/>
          <w:szCs w:val="24"/>
        </w:rPr>
        <w:t>пневматические молоты на</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самоходных установках, отличающиеся высокой производительностью, мобильностью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возможностью точного приложения удара. Гидравлические молоты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сравнению с</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пневматическими имеют меньший уровень шума, вибрации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пылеобразования. Здесь лучше всего зарекомендова</w:t>
      </w:r>
      <w:r w:rsidR="00AF5F02" w:rsidRPr="00B408B4">
        <w:rPr>
          <w:rFonts w:ascii="Times New Roman" w:hAnsi="Times New Roman" w:cs="Times New Roman"/>
          <w:sz w:val="24"/>
          <w:szCs w:val="24"/>
        </w:rPr>
        <w:t xml:space="preserve">ли себя гидравлические молоты с </w:t>
      </w:r>
      <w:r w:rsidRPr="00B408B4">
        <w:rPr>
          <w:rFonts w:ascii="Times New Roman" w:hAnsi="Times New Roman" w:cs="Times New Roman"/>
          <w:sz w:val="24"/>
          <w:szCs w:val="24"/>
        </w:rPr>
        <w:t>энергией единичного удара 9000 Дж и</w:t>
      </w:r>
      <w:r w:rsidR="003F552D"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гидропневматические установки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нагрузкой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3000 Дж.</w:t>
      </w:r>
    </w:p>
    <w:p w14:paraId="4B925450" w14:textId="77777777" w:rsidR="00EC2146" w:rsidRPr="00B408B4" w:rsidRDefault="00EC2146" w:rsidP="00AF5F02">
      <w:pPr>
        <w:pStyle w:val="31"/>
        <w:ind w:firstLine="709"/>
        <w:jc w:val="both"/>
      </w:pPr>
      <w:r w:rsidRPr="00B408B4">
        <w:t>Раскалывание</w:t>
      </w:r>
    </w:p>
    <w:p w14:paraId="47B96FCE"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lastRenderedPageBreak/>
        <w:t>При</w:t>
      </w:r>
      <w:r w:rsidR="00AF5F02" w:rsidRPr="00B408B4">
        <w:rPr>
          <w:rFonts w:ascii="Times New Roman" w:hAnsi="Times New Roman" w:cs="Times New Roman"/>
          <w:sz w:val="24"/>
          <w:szCs w:val="24"/>
        </w:rPr>
        <w:t xml:space="preserve"> разрушении бетонных и </w:t>
      </w:r>
      <w:r w:rsidRPr="00B408B4">
        <w:rPr>
          <w:rFonts w:ascii="Times New Roman" w:hAnsi="Times New Roman" w:cs="Times New Roman"/>
          <w:sz w:val="24"/>
          <w:szCs w:val="24"/>
        </w:rPr>
        <w:t>железобетонных конструкций методом раскалывания используют гидроклинья, позволяющие работать без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вредных воздействий вибраций, шума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пылеобразования. Гидроклин состоит 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гидроцилиндра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расклинивающего устройства, вставляемого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высверленное отверстие 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создающего усилие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130 т, 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 насосной станции, создающей давление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гидроцилиндре. Средняя производительность гидроклиньев примерно 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510 раз выше 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сравнению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ручными отбойными молотками.</w:t>
      </w:r>
    </w:p>
    <w:p w14:paraId="30031D82" w14:textId="77777777" w:rsidR="00EC2146" w:rsidRPr="00B408B4" w:rsidRDefault="00EC2146" w:rsidP="00AF5F02">
      <w:pPr>
        <w:pStyle w:val="31"/>
        <w:ind w:firstLine="709"/>
        <w:jc w:val="both"/>
      </w:pPr>
      <w:r w:rsidRPr="00B408B4">
        <w:t>Резка</w:t>
      </w:r>
    </w:p>
    <w:p w14:paraId="028FDEBE" w14:textId="77777777" w:rsidR="00EC2146" w:rsidRPr="00B408B4" w:rsidRDefault="00AF5F02"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 xml:space="preserve">При </w:t>
      </w:r>
      <w:r w:rsidR="00EC2146" w:rsidRPr="00B408B4">
        <w:rPr>
          <w:rFonts w:ascii="Times New Roman" w:hAnsi="Times New Roman" w:cs="Times New Roman"/>
          <w:sz w:val="24"/>
          <w:szCs w:val="24"/>
        </w:rPr>
        <w:t>разрушении находят применение способы резки, позволяющие расчленить сооружение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конструкцию на</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 xml:space="preserve">отдельные </w:t>
      </w:r>
      <w:r w:rsidRPr="00B408B4">
        <w:rPr>
          <w:rFonts w:ascii="Times New Roman" w:hAnsi="Times New Roman" w:cs="Times New Roman"/>
          <w:sz w:val="24"/>
          <w:szCs w:val="24"/>
        </w:rPr>
        <w:t xml:space="preserve">элементы (блоки), пригодные для </w:t>
      </w:r>
      <w:r w:rsidR="00EC2146" w:rsidRPr="00B408B4">
        <w:rPr>
          <w:rFonts w:ascii="Times New Roman" w:hAnsi="Times New Roman" w:cs="Times New Roman"/>
          <w:sz w:val="24"/>
          <w:szCs w:val="24"/>
        </w:rPr>
        <w:t>повторного использования. При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этом используются алмазные отрезные круги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термическая резка 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применением кислородного дутья, плазмы или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электрической дуги. Современные машины 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алмазными кругами позволяют резать железобетон на</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глубину до</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400 мм и</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с</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механической скоростью подачи до</w:t>
      </w:r>
      <w:r w:rsidRPr="00B408B4">
        <w:rPr>
          <w:rFonts w:ascii="Times New Roman" w:hAnsi="Times New Roman" w:cs="Times New Roman"/>
          <w:sz w:val="24"/>
          <w:szCs w:val="24"/>
        </w:rPr>
        <w:t xml:space="preserve"> </w:t>
      </w:r>
      <w:r w:rsidR="00EC2146" w:rsidRPr="00B408B4">
        <w:rPr>
          <w:rFonts w:ascii="Times New Roman" w:hAnsi="Times New Roman" w:cs="Times New Roman"/>
          <w:sz w:val="24"/>
          <w:szCs w:val="24"/>
        </w:rPr>
        <w:t>2 м/мин.</w:t>
      </w:r>
    </w:p>
    <w:p w14:paraId="6460E2AF" w14:textId="77777777" w:rsidR="00EC2146" w:rsidRPr="00B408B4" w:rsidRDefault="00EC2146" w:rsidP="00AF5F02">
      <w:pPr>
        <w:pStyle w:val="31"/>
        <w:ind w:firstLine="709"/>
        <w:jc w:val="both"/>
      </w:pPr>
      <w:r w:rsidRPr="00B408B4">
        <w:t>Дробление</w:t>
      </w:r>
    </w:p>
    <w:p w14:paraId="73E52E3D"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Дробление осуществляется 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 зубьев, которые устанавливаются 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бетоноломе 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отдельно крепятся 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экскаваторе. Сменное рабочее оборудование позволяет дробить железобетонные конструкции толщиной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700 мм и фундаментов 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1200 мм.</w:t>
      </w:r>
    </w:p>
    <w:p w14:paraId="3A2BC2C3" w14:textId="77777777" w:rsidR="00EC2146" w:rsidRPr="00B408B4" w:rsidRDefault="00EC2146" w:rsidP="00AF5F02">
      <w:pPr>
        <w:pStyle w:val="31"/>
        <w:ind w:firstLine="709"/>
        <w:jc w:val="both"/>
      </w:pPr>
      <w:r w:rsidRPr="00B408B4">
        <w:t>Разрушение</w:t>
      </w:r>
    </w:p>
    <w:p w14:paraId="3BDB7C32"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патроны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жидкой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углекислоты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(кардокса),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увеличении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перехода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углекислого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жидкого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газообразное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состояние,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развиваемое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давление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изменяется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125</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275</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МПа.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последнее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время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появились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расширяющиеся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составы,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различных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химических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протекающих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происходит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расширения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залитой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пробуренные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шпуры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смеси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порошка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развиваемое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давление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значительно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каркаса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пределах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3040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МПа).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Поэтому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правило,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легкие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железобетонные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конструкции.</w:t>
      </w:r>
    </w:p>
    <w:p w14:paraId="6E385D55"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Когда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выполняются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около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сносимого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передвижное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самоходное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размещаемое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мобильной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площадке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Комплект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включает: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башенный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разборке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формирующий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различными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характеристиками;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рабочим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(ковш,</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гидромолот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гидроножницы);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выемки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подготовленных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разрушенных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перемещения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загрузки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бульдозер);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агрегаты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вторичного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грохот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крупности;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конвейеры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арматуры,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подающие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штабели.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Отгрузку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арматуры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экскаваторы,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погрузчики.</w:t>
      </w:r>
    </w:p>
    <w:p w14:paraId="0361778D"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сфера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прибыльной.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территории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многих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субъектов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Федерации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функционируют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занимающиеся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железобетона,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бетона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затем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дорожно-строительным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дробления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специализированным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сбору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p>
    <w:p w14:paraId="4D33FE77"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Таким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разработке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накопления,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w:t>
      </w:r>
    </w:p>
    <w:p w14:paraId="5EB5F571" w14:textId="77777777" w:rsidR="00EC2146" w:rsidRPr="00B408B4" w:rsidRDefault="00EC2146" w:rsidP="00EB5EDA">
      <w:pPr>
        <w:pStyle w:val="ad"/>
        <w:numPr>
          <w:ilvl w:val="0"/>
          <w:numId w:val="8"/>
        </w:numPr>
        <w:tabs>
          <w:tab w:val="left" w:pos="426"/>
          <w:tab w:val="left" w:pos="993"/>
        </w:tabs>
        <w:ind w:left="0" w:firstLine="709"/>
        <w:jc w:val="both"/>
      </w:pPr>
      <w:r w:rsidRPr="00B408B4">
        <w:t>Разработать</w:t>
      </w:r>
      <w:r w:rsidR="00AF5F02" w:rsidRPr="00B408B4">
        <w:t xml:space="preserve"> </w:t>
      </w:r>
      <w:r w:rsidRPr="00B408B4">
        <w:t>Порядок</w:t>
      </w:r>
      <w:r w:rsidR="00AF5F02" w:rsidRPr="00B408B4">
        <w:t xml:space="preserve"> </w:t>
      </w:r>
      <w:r w:rsidRPr="00B408B4">
        <w:t>обращения</w:t>
      </w:r>
      <w:r w:rsidR="00AF5F02" w:rsidRPr="00B408B4">
        <w:t xml:space="preserve"> </w:t>
      </w:r>
      <w:r w:rsidRPr="00B408B4">
        <w:t>с</w:t>
      </w:r>
      <w:r w:rsidR="00AF5F02" w:rsidRPr="00B408B4">
        <w:t xml:space="preserve"> </w:t>
      </w:r>
      <w:r w:rsidRPr="00B408B4">
        <w:t>отходами</w:t>
      </w:r>
      <w:r w:rsidR="00AF5F02" w:rsidRPr="00B408B4">
        <w:t xml:space="preserve"> </w:t>
      </w:r>
      <w:r w:rsidRPr="00B408B4">
        <w:t>строительства</w:t>
      </w:r>
      <w:r w:rsidR="00AF5F02" w:rsidRPr="00B408B4">
        <w:t xml:space="preserve"> </w:t>
      </w:r>
      <w:r w:rsidRPr="00B408B4">
        <w:t>и</w:t>
      </w:r>
      <w:r w:rsidR="00AF5F02" w:rsidRPr="00B408B4">
        <w:t xml:space="preserve"> </w:t>
      </w:r>
      <w:r w:rsidRPr="00B408B4">
        <w:t>сноса,</w:t>
      </w:r>
      <w:r w:rsidR="00AF5F02" w:rsidRPr="00B408B4">
        <w:t xml:space="preserve"> </w:t>
      </w:r>
      <w:r w:rsidRPr="00B408B4">
        <w:t>где</w:t>
      </w:r>
      <w:r w:rsidR="00AF5F02" w:rsidRPr="00B408B4">
        <w:t xml:space="preserve"> </w:t>
      </w:r>
      <w:r w:rsidRPr="00B408B4">
        <w:t>следует</w:t>
      </w:r>
      <w:r w:rsidR="00AF5F02" w:rsidRPr="00B408B4">
        <w:t xml:space="preserve"> </w:t>
      </w:r>
      <w:r w:rsidRPr="00B408B4">
        <w:t>прописать</w:t>
      </w:r>
      <w:r w:rsidR="00AF5F02" w:rsidRPr="00B408B4">
        <w:t xml:space="preserve"> </w:t>
      </w:r>
      <w:r w:rsidRPr="00B408B4">
        <w:t>обязанность</w:t>
      </w:r>
      <w:r w:rsidR="00AF5F02" w:rsidRPr="00B408B4">
        <w:t xml:space="preserve"> </w:t>
      </w:r>
      <w:r w:rsidRPr="00B408B4">
        <w:t>разработки</w:t>
      </w:r>
      <w:r w:rsidR="00AF5F02" w:rsidRPr="00B408B4">
        <w:t xml:space="preserve"> </w:t>
      </w:r>
      <w:r w:rsidRPr="00B408B4">
        <w:t>Регламентов</w:t>
      </w:r>
      <w:r w:rsidR="00AF5F02" w:rsidRPr="00B408B4">
        <w:t xml:space="preserve"> </w:t>
      </w:r>
      <w:r w:rsidRPr="00B408B4">
        <w:t>с</w:t>
      </w:r>
      <w:r w:rsidR="00AF5F02" w:rsidRPr="00B408B4">
        <w:t xml:space="preserve"> </w:t>
      </w:r>
      <w:r w:rsidRPr="00B408B4">
        <w:t>их</w:t>
      </w:r>
      <w:r w:rsidR="00AF5F02" w:rsidRPr="00B408B4">
        <w:t xml:space="preserve"> </w:t>
      </w:r>
      <w:r w:rsidRPr="00B408B4">
        <w:t>последующим</w:t>
      </w:r>
      <w:r w:rsidR="00AF5F02" w:rsidRPr="00B408B4">
        <w:t xml:space="preserve"> </w:t>
      </w:r>
      <w:r w:rsidRPr="00B408B4">
        <w:t>согласованием</w:t>
      </w:r>
      <w:r w:rsidR="00AF5F02" w:rsidRPr="00B408B4">
        <w:t xml:space="preserve"> </w:t>
      </w:r>
      <w:r w:rsidRPr="00B408B4">
        <w:t>в</w:t>
      </w:r>
      <w:r w:rsidR="00AF5F02" w:rsidRPr="00B408B4">
        <w:t xml:space="preserve"> </w:t>
      </w:r>
      <w:r w:rsidRPr="00B408B4">
        <w:t>региональных</w:t>
      </w:r>
      <w:r w:rsidR="00AF5F02" w:rsidRPr="00B408B4">
        <w:t xml:space="preserve"> </w:t>
      </w:r>
      <w:r w:rsidRPr="00B408B4">
        <w:t>природоохранных</w:t>
      </w:r>
      <w:r w:rsidR="00AF5F02" w:rsidRPr="00B408B4">
        <w:t xml:space="preserve"> </w:t>
      </w:r>
      <w:r w:rsidRPr="00B408B4">
        <w:t>органах</w:t>
      </w:r>
      <w:r w:rsidR="00AF5F02" w:rsidRPr="00B408B4">
        <w:t xml:space="preserve"> </w:t>
      </w:r>
      <w:r w:rsidRPr="00B408B4">
        <w:t>с</w:t>
      </w:r>
      <w:r w:rsidR="00AF5F02" w:rsidRPr="00B408B4">
        <w:t xml:space="preserve"> </w:t>
      </w:r>
      <w:r w:rsidRPr="00B408B4">
        <w:t>предоставлением</w:t>
      </w:r>
      <w:r w:rsidR="00AF5F02" w:rsidRPr="00B408B4">
        <w:t xml:space="preserve"> </w:t>
      </w:r>
      <w:r w:rsidRPr="00B408B4">
        <w:t>в</w:t>
      </w:r>
      <w:r w:rsidR="00AF5F02" w:rsidRPr="00B408B4">
        <w:t xml:space="preserve"> </w:t>
      </w:r>
      <w:r w:rsidRPr="00B408B4">
        <w:t>администрации</w:t>
      </w:r>
      <w:r w:rsidR="00AF5F02" w:rsidRPr="00B408B4">
        <w:t xml:space="preserve"> </w:t>
      </w:r>
      <w:r w:rsidRPr="00B408B4">
        <w:t>муниципальных</w:t>
      </w:r>
      <w:r w:rsidR="00AF5F02" w:rsidRPr="00B408B4">
        <w:t xml:space="preserve"> </w:t>
      </w:r>
      <w:r w:rsidRPr="00B408B4">
        <w:t>районов,</w:t>
      </w:r>
      <w:r w:rsidR="00AF5F02" w:rsidRPr="00B408B4">
        <w:t xml:space="preserve"> </w:t>
      </w:r>
      <w:r w:rsidRPr="00B408B4">
        <w:t>на</w:t>
      </w:r>
      <w:r w:rsidR="00AF5F02" w:rsidRPr="00B408B4">
        <w:t xml:space="preserve"> </w:t>
      </w:r>
      <w:r w:rsidRPr="00B408B4">
        <w:t>территории</w:t>
      </w:r>
      <w:r w:rsidR="00AF5F02" w:rsidRPr="00B408B4">
        <w:t xml:space="preserve"> </w:t>
      </w:r>
      <w:r w:rsidRPr="00B408B4">
        <w:t>которых</w:t>
      </w:r>
      <w:r w:rsidR="00AF5F02" w:rsidRPr="00B408B4">
        <w:t xml:space="preserve"> </w:t>
      </w:r>
      <w:r w:rsidRPr="00B408B4">
        <w:t>данные</w:t>
      </w:r>
      <w:r w:rsidR="00AF5F02" w:rsidRPr="00B408B4">
        <w:t xml:space="preserve"> </w:t>
      </w:r>
      <w:r w:rsidRPr="00B408B4">
        <w:t>работы</w:t>
      </w:r>
      <w:r w:rsidR="00AF5F02" w:rsidRPr="00B408B4">
        <w:t xml:space="preserve"> </w:t>
      </w:r>
      <w:r w:rsidRPr="00B408B4">
        <w:t>запланированы.</w:t>
      </w:r>
    </w:p>
    <w:p w14:paraId="0595E491" w14:textId="77777777" w:rsidR="00EC2146" w:rsidRPr="00B408B4" w:rsidRDefault="00EC2146" w:rsidP="00EB5EDA">
      <w:pPr>
        <w:pStyle w:val="ad"/>
        <w:numPr>
          <w:ilvl w:val="0"/>
          <w:numId w:val="8"/>
        </w:numPr>
        <w:tabs>
          <w:tab w:val="left" w:pos="426"/>
          <w:tab w:val="left" w:pos="993"/>
        </w:tabs>
        <w:ind w:left="0" w:firstLine="709"/>
        <w:jc w:val="both"/>
      </w:pPr>
      <w:r w:rsidRPr="00B408B4">
        <w:lastRenderedPageBreak/>
        <w:t>Создать</w:t>
      </w:r>
      <w:r w:rsidR="00AF5F02" w:rsidRPr="00B408B4">
        <w:t xml:space="preserve"> </w:t>
      </w:r>
      <w:r w:rsidRPr="00B408B4">
        <w:t>возможность</w:t>
      </w:r>
      <w:r w:rsidR="00AF5F02" w:rsidRPr="00B408B4">
        <w:t xml:space="preserve"> </w:t>
      </w:r>
      <w:r w:rsidRPr="00B408B4">
        <w:t>для</w:t>
      </w:r>
      <w:r w:rsidR="00AF5F02" w:rsidRPr="00B408B4">
        <w:t xml:space="preserve"> </w:t>
      </w:r>
      <w:r w:rsidRPr="00B408B4">
        <w:t>развития</w:t>
      </w:r>
      <w:r w:rsidR="00AF5F02" w:rsidRPr="00B408B4">
        <w:t xml:space="preserve"> </w:t>
      </w:r>
      <w:r w:rsidRPr="00B408B4">
        <w:t>организаций-переработчиков</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разработав</w:t>
      </w:r>
      <w:r w:rsidR="00AF5F02" w:rsidRPr="00B408B4">
        <w:t xml:space="preserve"> </w:t>
      </w:r>
      <w:r w:rsidRPr="00B408B4">
        <w:t>перечень</w:t>
      </w:r>
      <w:r w:rsidR="00AF5F02" w:rsidRPr="00B408B4">
        <w:t xml:space="preserve"> </w:t>
      </w:r>
      <w:r w:rsidRPr="00B408B4">
        <w:t>тех</w:t>
      </w:r>
      <w:r w:rsidR="00AF5F02" w:rsidRPr="00B408B4">
        <w:t xml:space="preserve"> </w:t>
      </w:r>
      <w:r w:rsidRPr="00B408B4">
        <w:t>видов</w:t>
      </w:r>
      <w:r w:rsidR="00AF5F02" w:rsidRPr="00B408B4">
        <w:t xml:space="preserve"> </w:t>
      </w:r>
      <w:r w:rsidRPr="00B408B4">
        <w:t>отходов,</w:t>
      </w:r>
      <w:r w:rsidR="00AF5F02" w:rsidRPr="00B408B4">
        <w:t xml:space="preserve"> </w:t>
      </w:r>
      <w:r w:rsidRPr="00B408B4">
        <w:t>размещение</w:t>
      </w:r>
      <w:r w:rsidR="00AF5F02" w:rsidRPr="00B408B4">
        <w:t xml:space="preserve"> </w:t>
      </w:r>
      <w:r w:rsidRPr="00B408B4">
        <w:t>которых</w:t>
      </w:r>
      <w:r w:rsidR="00AF5F02" w:rsidRPr="00B408B4">
        <w:t xml:space="preserve"> </w:t>
      </w:r>
      <w:r w:rsidRPr="00B408B4">
        <w:t>не</w:t>
      </w:r>
      <w:r w:rsidR="00AF5F02" w:rsidRPr="00B408B4">
        <w:t xml:space="preserve"> </w:t>
      </w:r>
      <w:r w:rsidRPr="00B408B4">
        <w:t>может</w:t>
      </w:r>
      <w:r w:rsidR="00AF5F02" w:rsidRPr="00B408B4">
        <w:t xml:space="preserve"> </w:t>
      </w:r>
      <w:r w:rsidRPr="00B408B4">
        <w:t>быть</w:t>
      </w:r>
      <w:r w:rsidR="00AF5F02" w:rsidRPr="00B408B4">
        <w:t xml:space="preserve"> </w:t>
      </w:r>
      <w:r w:rsidRPr="00B408B4">
        <w:t>согласовано</w:t>
      </w:r>
      <w:r w:rsidR="00AF5F02" w:rsidRPr="00B408B4">
        <w:t xml:space="preserve"> </w:t>
      </w:r>
      <w:r w:rsidRPr="00B408B4">
        <w:t>в</w:t>
      </w:r>
      <w:r w:rsidR="00AF5F02" w:rsidRPr="00B408B4">
        <w:t xml:space="preserve"> </w:t>
      </w:r>
      <w:r w:rsidRPr="00B408B4">
        <w:t>Регламенте</w:t>
      </w:r>
      <w:r w:rsidR="00AF5F02" w:rsidRPr="00B408B4">
        <w:t xml:space="preserve"> </w:t>
      </w:r>
      <w:r w:rsidRPr="00B408B4">
        <w:t>для</w:t>
      </w:r>
      <w:r w:rsidR="00AF5F02" w:rsidRPr="00B408B4">
        <w:t xml:space="preserve"> </w:t>
      </w:r>
      <w:r w:rsidRPr="00B408B4">
        <w:t>захоронения</w:t>
      </w:r>
      <w:r w:rsidR="00AF5F02" w:rsidRPr="00B408B4">
        <w:t xml:space="preserve"> </w:t>
      </w:r>
      <w:r w:rsidRPr="00B408B4">
        <w:t>на</w:t>
      </w:r>
      <w:r w:rsidR="00AF5F02" w:rsidRPr="00B408B4">
        <w:t xml:space="preserve"> </w:t>
      </w:r>
      <w:r w:rsidRPr="00B408B4">
        <w:t>полигоне</w:t>
      </w:r>
      <w:r w:rsidR="00AF5F02" w:rsidRPr="00B408B4">
        <w:t xml:space="preserve"> </w:t>
      </w:r>
      <w:r w:rsidRPr="00B408B4">
        <w:t>в</w:t>
      </w:r>
      <w:r w:rsidR="00AF5F02" w:rsidRPr="00B408B4">
        <w:t xml:space="preserve"> </w:t>
      </w:r>
      <w:r w:rsidRPr="00B408B4">
        <w:t>связи</w:t>
      </w:r>
      <w:r w:rsidR="00AF5F02" w:rsidRPr="00B408B4">
        <w:t xml:space="preserve"> </w:t>
      </w:r>
      <w:r w:rsidRPr="00B408B4">
        <w:t>с</w:t>
      </w:r>
      <w:r w:rsidR="00AF5F02" w:rsidRPr="00B408B4">
        <w:t xml:space="preserve"> </w:t>
      </w:r>
      <w:r w:rsidRPr="00B408B4">
        <w:t>объективной</w:t>
      </w:r>
      <w:r w:rsidR="00AF5F02" w:rsidRPr="00B408B4">
        <w:t xml:space="preserve"> </w:t>
      </w:r>
      <w:r w:rsidRPr="00B408B4">
        <w:t>возможностью</w:t>
      </w:r>
      <w:r w:rsidR="00AF5F02" w:rsidRPr="00B408B4">
        <w:t xml:space="preserve"> </w:t>
      </w:r>
      <w:r w:rsidRPr="00B408B4">
        <w:t>его</w:t>
      </w:r>
      <w:r w:rsidR="00AF5F02" w:rsidRPr="00B408B4">
        <w:t xml:space="preserve"> </w:t>
      </w:r>
      <w:r w:rsidRPr="00B408B4">
        <w:t>переработки.</w:t>
      </w:r>
    </w:p>
    <w:p w14:paraId="626E5375" w14:textId="77777777" w:rsidR="00EC2146" w:rsidRPr="00B408B4" w:rsidRDefault="00EC2146" w:rsidP="00EB5EDA">
      <w:pPr>
        <w:pStyle w:val="ad"/>
        <w:numPr>
          <w:ilvl w:val="0"/>
          <w:numId w:val="8"/>
        </w:numPr>
        <w:tabs>
          <w:tab w:val="left" w:pos="426"/>
          <w:tab w:val="left" w:pos="993"/>
        </w:tabs>
        <w:ind w:left="0" w:firstLine="709"/>
        <w:jc w:val="both"/>
      </w:pPr>
      <w:r w:rsidRPr="00B408B4">
        <w:t>Вести</w:t>
      </w:r>
      <w:r w:rsidR="00AF5F02" w:rsidRPr="00B408B4">
        <w:t xml:space="preserve"> </w:t>
      </w:r>
      <w:r w:rsidRPr="00B408B4">
        <w:t>на</w:t>
      </w:r>
      <w:r w:rsidR="00AF5F02" w:rsidRPr="00B408B4">
        <w:t xml:space="preserve"> </w:t>
      </w:r>
      <w:r w:rsidRPr="00B408B4">
        <w:t>муниципальном</w:t>
      </w:r>
      <w:r w:rsidR="00AF5F02" w:rsidRPr="00B408B4">
        <w:t xml:space="preserve"> </w:t>
      </w:r>
      <w:r w:rsidRPr="00B408B4">
        <w:t>и</w:t>
      </w:r>
      <w:r w:rsidR="00AF5F02" w:rsidRPr="00B408B4">
        <w:t xml:space="preserve"> </w:t>
      </w:r>
      <w:r w:rsidRPr="00B408B4">
        <w:t>региональном</w:t>
      </w:r>
      <w:r w:rsidR="00AF5F02" w:rsidRPr="00B408B4">
        <w:t xml:space="preserve"> </w:t>
      </w:r>
      <w:r w:rsidRPr="00B408B4">
        <w:t>уровне</w:t>
      </w:r>
      <w:r w:rsidR="00AF5F02" w:rsidRPr="00B408B4">
        <w:t xml:space="preserve"> </w:t>
      </w:r>
      <w:r w:rsidRPr="00B408B4">
        <w:t>перечень</w:t>
      </w:r>
      <w:r w:rsidR="00AF5F02" w:rsidRPr="00B408B4">
        <w:t xml:space="preserve"> </w:t>
      </w:r>
      <w:r w:rsidRPr="00B408B4">
        <w:t>организаций,</w:t>
      </w:r>
      <w:r w:rsidR="00AF5F02" w:rsidRPr="00B408B4">
        <w:t xml:space="preserve"> </w:t>
      </w:r>
      <w:r w:rsidRPr="00B408B4">
        <w:t>занимающихся</w:t>
      </w:r>
      <w:r w:rsidR="00AF5F02" w:rsidRPr="00B408B4">
        <w:t xml:space="preserve"> </w:t>
      </w:r>
      <w:r w:rsidRPr="00B408B4">
        <w:t>переработкой</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сделав</w:t>
      </w:r>
      <w:r w:rsidR="00AF5F02" w:rsidRPr="00B408B4">
        <w:t xml:space="preserve"> </w:t>
      </w:r>
      <w:r w:rsidRPr="00B408B4">
        <w:t>его</w:t>
      </w:r>
      <w:r w:rsidR="00AF5F02" w:rsidRPr="00B408B4">
        <w:t xml:space="preserve"> </w:t>
      </w:r>
      <w:r w:rsidRPr="00B408B4">
        <w:t>общедоступным</w:t>
      </w:r>
      <w:r w:rsidR="00AF5F02" w:rsidRPr="00B408B4">
        <w:t xml:space="preserve"> </w:t>
      </w:r>
      <w:r w:rsidRPr="00B408B4">
        <w:t>для</w:t>
      </w:r>
      <w:r w:rsidR="00AF5F02" w:rsidRPr="00B408B4">
        <w:t xml:space="preserve"> </w:t>
      </w:r>
      <w:r w:rsidRPr="00B408B4">
        <w:t>всех</w:t>
      </w:r>
      <w:r w:rsidR="00AF5F02" w:rsidRPr="00B408B4">
        <w:t xml:space="preserve"> </w:t>
      </w:r>
      <w:r w:rsidRPr="00B408B4">
        <w:t>заинтересованных</w:t>
      </w:r>
      <w:r w:rsidR="00AF5F02" w:rsidRPr="00B408B4">
        <w:t xml:space="preserve"> </w:t>
      </w:r>
      <w:r w:rsidRPr="00B408B4">
        <w:t>лиц</w:t>
      </w:r>
      <w:r w:rsidR="00AF5F02" w:rsidRPr="00B408B4">
        <w:t xml:space="preserve"> </w:t>
      </w:r>
      <w:r w:rsidRPr="00B408B4">
        <w:t>(путем</w:t>
      </w:r>
      <w:r w:rsidR="00AF5F02" w:rsidRPr="00B408B4">
        <w:t xml:space="preserve"> </w:t>
      </w:r>
      <w:r w:rsidRPr="00B408B4">
        <w:t>размещения</w:t>
      </w:r>
      <w:r w:rsidR="00AF5F02" w:rsidRPr="00B408B4">
        <w:t xml:space="preserve"> </w:t>
      </w:r>
      <w:r w:rsidRPr="00B408B4">
        <w:t>на</w:t>
      </w:r>
      <w:r w:rsidR="00AF5F02" w:rsidRPr="00B408B4">
        <w:t xml:space="preserve"> </w:t>
      </w:r>
      <w:r w:rsidRPr="00B408B4">
        <w:t>сайтах</w:t>
      </w:r>
      <w:r w:rsidR="00AF5F02" w:rsidRPr="00B408B4">
        <w:t xml:space="preserve"> </w:t>
      </w:r>
      <w:r w:rsidRPr="00B408B4">
        <w:t>администраций</w:t>
      </w:r>
      <w:r w:rsidR="00AF5F02" w:rsidRPr="00B408B4">
        <w:t xml:space="preserve"> </w:t>
      </w:r>
      <w:r w:rsidRPr="00B408B4">
        <w:t>соответствующих</w:t>
      </w:r>
      <w:r w:rsidR="00AF5F02" w:rsidRPr="00B408B4">
        <w:t xml:space="preserve"> </w:t>
      </w:r>
      <w:r w:rsidRPr="00B408B4">
        <w:t>органов</w:t>
      </w:r>
      <w:r w:rsidR="00AF5F02" w:rsidRPr="00B408B4">
        <w:t xml:space="preserve"> </w:t>
      </w:r>
      <w:r w:rsidRPr="00B408B4">
        <w:t>или</w:t>
      </w:r>
      <w:r w:rsidR="00AF5F02" w:rsidRPr="00B408B4">
        <w:t xml:space="preserve"> </w:t>
      </w:r>
      <w:r w:rsidRPr="00B408B4">
        <w:t>иным</w:t>
      </w:r>
      <w:r w:rsidR="00AF5F02" w:rsidRPr="00B408B4">
        <w:t xml:space="preserve"> </w:t>
      </w:r>
      <w:r w:rsidRPr="00B408B4">
        <w:t>образом).</w:t>
      </w:r>
    </w:p>
    <w:p w14:paraId="3D84A5F7" w14:textId="77777777" w:rsidR="00EC2146" w:rsidRPr="00B408B4" w:rsidRDefault="00EC2146" w:rsidP="00EB5EDA">
      <w:pPr>
        <w:pStyle w:val="ad"/>
        <w:numPr>
          <w:ilvl w:val="0"/>
          <w:numId w:val="8"/>
        </w:numPr>
        <w:tabs>
          <w:tab w:val="left" w:pos="426"/>
          <w:tab w:val="left" w:pos="993"/>
        </w:tabs>
        <w:ind w:left="0" w:firstLine="709"/>
        <w:jc w:val="both"/>
      </w:pPr>
      <w:r w:rsidRPr="00B408B4">
        <w:t>Разработать</w:t>
      </w:r>
      <w:r w:rsidR="00AF5F02" w:rsidRPr="00B408B4">
        <w:t xml:space="preserve"> </w:t>
      </w:r>
      <w:r w:rsidRPr="00B408B4">
        <w:t>логистические</w:t>
      </w:r>
      <w:r w:rsidR="00AF5F02" w:rsidRPr="00B408B4">
        <w:t xml:space="preserve"> </w:t>
      </w:r>
      <w:r w:rsidRPr="00B408B4">
        <w:t>схемы</w:t>
      </w:r>
      <w:r w:rsidR="00AF5F02" w:rsidRPr="00B408B4">
        <w:t xml:space="preserve"> </w:t>
      </w:r>
      <w:r w:rsidRPr="00B408B4">
        <w:t>транспортировки</w:t>
      </w:r>
      <w:r w:rsidR="00AF5F02" w:rsidRPr="00B408B4">
        <w:t xml:space="preserve"> </w:t>
      </w:r>
      <w:r w:rsidRPr="00B408B4">
        <w:t>отходов</w:t>
      </w:r>
      <w:r w:rsidR="00AF5F02" w:rsidRPr="00B408B4">
        <w:t xml:space="preserve"> </w:t>
      </w:r>
      <w:r w:rsidRPr="00B408B4">
        <w:t>для</w:t>
      </w:r>
      <w:r w:rsidR="00AF5F02" w:rsidRPr="00B408B4">
        <w:t xml:space="preserve"> </w:t>
      </w:r>
      <w:r w:rsidRPr="00B408B4">
        <w:t>переработки</w:t>
      </w:r>
      <w:r w:rsidR="00AF5F02" w:rsidRPr="00B408B4">
        <w:t xml:space="preserve"> </w:t>
      </w:r>
      <w:r w:rsidRPr="00B408B4">
        <w:t>от</w:t>
      </w:r>
      <w:r w:rsidR="00AF5F02" w:rsidRPr="00B408B4">
        <w:t xml:space="preserve"> </w:t>
      </w:r>
      <w:r w:rsidRPr="00B408B4">
        <w:t>мест</w:t>
      </w:r>
      <w:r w:rsidR="00AF5F02" w:rsidRPr="00B408B4">
        <w:t xml:space="preserve"> </w:t>
      </w:r>
      <w:r w:rsidRPr="00B408B4">
        <w:t>проведения</w:t>
      </w:r>
      <w:r w:rsidR="00AF5F02" w:rsidRPr="00B408B4">
        <w:t xml:space="preserve"> </w:t>
      </w:r>
      <w:r w:rsidRPr="00B408B4">
        <w:t>строительства</w:t>
      </w:r>
      <w:r w:rsidR="00AF5F02" w:rsidRPr="00B408B4">
        <w:t xml:space="preserve"> </w:t>
      </w:r>
      <w:r w:rsidRPr="00B408B4">
        <w:t>до</w:t>
      </w:r>
      <w:r w:rsidR="00AF5F02" w:rsidRPr="00B408B4">
        <w:t xml:space="preserve"> </w:t>
      </w:r>
      <w:r w:rsidRPr="00B408B4">
        <w:t>организаций-переработчиков.</w:t>
      </w:r>
    </w:p>
    <w:p w14:paraId="24DFD53D" w14:textId="77777777" w:rsidR="00EC2146" w:rsidRPr="00B408B4" w:rsidRDefault="00EC2146" w:rsidP="00EB5EDA">
      <w:pPr>
        <w:pStyle w:val="ad"/>
        <w:numPr>
          <w:ilvl w:val="0"/>
          <w:numId w:val="8"/>
        </w:numPr>
        <w:tabs>
          <w:tab w:val="left" w:pos="426"/>
          <w:tab w:val="left" w:pos="993"/>
        </w:tabs>
        <w:ind w:left="0" w:firstLine="709"/>
        <w:jc w:val="both"/>
      </w:pPr>
      <w:r w:rsidRPr="00B408B4">
        <w:t>Задействовать</w:t>
      </w:r>
      <w:r w:rsidR="00AF5F02" w:rsidRPr="00B408B4">
        <w:t xml:space="preserve"> </w:t>
      </w:r>
      <w:r w:rsidRPr="00B408B4">
        <w:t>административные</w:t>
      </w:r>
      <w:r w:rsidR="00AF5F02" w:rsidRPr="00B408B4">
        <w:t xml:space="preserve"> </w:t>
      </w:r>
      <w:r w:rsidRPr="00B408B4">
        <w:t>механизмы,</w:t>
      </w:r>
      <w:r w:rsidR="00AF5F02" w:rsidRPr="00B408B4">
        <w:t xml:space="preserve"> </w:t>
      </w:r>
      <w:r w:rsidRPr="00B408B4">
        <w:t>создав</w:t>
      </w:r>
      <w:r w:rsidR="00AF5F02" w:rsidRPr="00B408B4">
        <w:t xml:space="preserve"> </w:t>
      </w:r>
      <w:r w:rsidRPr="00B408B4">
        <w:t>организациям-переработчикам</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приоритет</w:t>
      </w:r>
      <w:r w:rsidR="00AF5F02" w:rsidRPr="00B408B4">
        <w:t xml:space="preserve"> </w:t>
      </w:r>
      <w:r w:rsidRPr="00B408B4">
        <w:t>при</w:t>
      </w:r>
      <w:r w:rsidR="00AF5F02" w:rsidRPr="00B408B4">
        <w:t xml:space="preserve"> </w:t>
      </w:r>
      <w:r w:rsidRPr="00B408B4">
        <w:t>реализации</w:t>
      </w:r>
      <w:r w:rsidR="00AF5F02" w:rsidRPr="00B408B4">
        <w:t xml:space="preserve"> </w:t>
      </w:r>
      <w:r w:rsidRPr="00B408B4">
        <w:t>продукции,</w:t>
      </w:r>
      <w:r w:rsidR="00AF5F02" w:rsidRPr="00B408B4">
        <w:t xml:space="preserve"> </w:t>
      </w:r>
      <w:r w:rsidRPr="00B408B4">
        <w:t>например,</w:t>
      </w:r>
      <w:r w:rsidR="00AF5F02" w:rsidRPr="00B408B4">
        <w:t xml:space="preserve"> </w:t>
      </w:r>
      <w:r w:rsidRPr="00B408B4">
        <w:t>при</w:t>
      </w:r>
      <w:r w:rsidR="00AF5F02" w:rsidRPr="00B408B4">
        <w:t xml:space="preserve"> </w:t>
      </w:r>
      <w:r w:rsidRPr="00B408B4">
        <w:t>закупке</w:t>
      </w:r>
      <w:r w:rsidR="00AF5F02" w:rsidRPr="00B408B4">
        <w:t xml:space="preserve"> </w:t>
      </w:r>
      <w:r w:rsidRPr="00B408B4">
        <w:t>строительных</w:t>
      </w:r>
      <w:r w:rsidR="00AF5F02" w:rsidRPr="00B408B4">
        <w:t xml:space="preserve"> </w:t>
      </w:r>
      <w:r w:rsidRPr="00B408B4">
        <w:t>материалов</w:t>
      </w:r>
      <w:r w:rsidR="00AF5F02" w:rsidRPr="00B408B4">
        <w:t xml:space="preserve"> </w:t>
      </w:r>
      <w:r w:rsidRPr="00B408B4">
        <w:t>для</w:t>
      </w:r>
      <w:r w:rsidR="00AF5F02" w:rsidRPr="00B408B4">
        <w:t xml:space="preserve"> </w:t>
      </w:r>
      <w:r w:rsidRPr="00B408B4">
        <w:t>ремонтно-строительных</w:t>
      </w:r>
      <w:r w:rsidR="00AF5F02" w:rsidRPr="00B408B4">
        <w:t xml:space="preserve"> </w:t>
      </w:r>
      <w:r w:rsidRPr="00B408B4">
        <w:t>работ,</w:t>
      </w:r>
      <w:r w:rsidR="00AF5F02" w:rsidRPr="00B408B4">
        <w:t xml:space="preserve"> </w:t>
      </w:r>
      <w:r w:rsidRPr="00B408B4">
        <w:t>финансируемых</w:t>
      </w:r>
      <w:r w:rsidR="00AF5F02" w:rsidRPr="00B408B4">
        <w:t xml:space="preserve"> </w:t>
      </w:r>
      <w:r w:rsidRPr="00B408B4">
        <w:t>из</w:t>
      </w:r>
      <w:r w:rsidR="00AF5F02" w:rsidRPr="00B408B4">
        <w:t xml:space="preserve"> </w:t>
      </w:r>
      <w:r w:rsidRPr="00B408B4">
        <w:t>бюджета.</w:t>
      </w:r>
    </w:p>
    <w:p w14:paraId="3A045D34" w14:textId="77777777" w:rsidR="00EC2146" w:rsidRPr="00B408B4" w:rsidRDefault="00EC2146" w:rsidP="00EB5EDA">
      <w:pPr>
        <w:pStyle w:val="ad"/>
        <w:numPr>
          <w:ilvl w:val="0"/>
          <w:numId w:val="8"/>
        </w:numPr>
        <w:tabs>
          <w:tab w:val="left" w:pos="426"/>
          <w:tab w:val="left" w:pos="993"/>
        </w:tabs>
        <w:ind w:left="0" w:firstLine="709"/>
        <w:jc w:val="both"/>
      </w:pPr>
      <w:r w:rsidRPr="00B408B4">
        <w:t>Разрешить</w:t>
      </w:r>
      <w:r w:rsidR="00AF5F02" w:rsidRPr="00B408B4">
        <w:t xml:space="preserve"> </w:t>
      </w:r>
      <w:r w:rsidRPr="00B408B4">
        <w:t>передачу</w:t>
      </w:r>
      <w:r w:rsidR="00AF5F02" w:rsidRPr="00B408B4">
        <w:t xml:space="preserve"> </w:t>
      </w:r>
      <w:r w:rsidRPr="00B408B4">
        <w:t>(в</w:t>
      </w:r>
      <w:r w:rsidR="00AF5F02" w:rsidRPr="00B408B4">
        <w:t xml:space="preserve"> </w:t>
      </w:r>
      <w:r w:rsidRPr="00B408B4">
        <w:t>том</w:t>
      </w:r>
      <w:r w:rsidR="00AF5F02" w:rsidRPr="00B408B4">
        <w:t xml:space="preserve"> </w:t>
      </w:r>
      <w:r w:rsidRPr="00B408B4">
        <w:t>числе</w:t>
      </w:r>
      <w:r w:rsidR="00AF5F02" w:rsidRPr="00B408B4">
        <w:t xml:space="preserve"> </w:t>
      </w:r>
      <w:r w:rsidRPr="00B408B4">
        <w:t>безвозмездную)</w:t>
      </w:r>
      <w:r w:rsidR="00AF5F02" w:rsidRPr="00B408B4">
        <w:t xml:space="preserve"> </w:t>
      </w:r>
      <w:r w:rsidRPr="00B408B4">
        <w:t>определенных</w:t>
      </w:r>
      <w:r w:rsidR="00AF5F02" w:rsidRPr="00B408B4">
        <w:t xml:space="preserve"> </w:t>
      </w:r>
      <w:r w:rsidRPr="00B408B4">
        <w:t>видов</w:t>
      </w:r>
      <w:r w:rsidR="00AF5F02" w:rsidRPr="00B408B4">
        <w:t xml:space="preserve"> </w:t>
      </w:r>
      <w:r w:rsidRPr="00B408B4">
        <w:t>строительных</w:t>
      </w:r>
      <w:r w:rsidR="00AF5F02" w:rsidRPr="00B408B4">
        <w:t xml:space="preserve"> </w:t>
      </w:r>
      <w:r w:rsidRPr="00B408B4">
        <w:t>отходов</w:t>
      </w:r>
      <w:r w:rsidR="00AF5F02" w:rsidRPr="00B408B4">
        <w:t xml:space="preserve"> </w:t>
      </w:r>
      <w:r w:rsidRPr="00B408B4">
        <w:t>(древесина,</w:t>
      </w:r>
      <w:r w:rsidR="00AF5F02" w:rsidRPr="00B408B4">
        <w:t xml:space="preserve"> </w:t>
      </w:r>
      <w:r w:rsidRPr="00B408B4">
        <w:t>шифер,</w:t>
      </w:r>
      <w:r w:rsidR="00AF5F02" w:rsidRPr="00B408B4">
        <w:t xml:space="preserve"> </w:t>
      </w:r>
      <w:r w:rsidRPr="00B408B4">
        <w:t>кирпич</w:t>
      </w:r>
      <w:r w:rsidR="00AF5F02" w:rsidRPr="00B408B4">
        <w:t xml:space="preserve"> </w:t>
      </w:r>
      <w:r w:rsidRPr="00B408B4">
        <w:t>и</w:t>
      </w:r>
      <w:r w:rsidR="00AF5F02" w:rsidRPr="00B408B4">
        <w:t xml:space="preserve"> </w:t>
      </w:r>
      <w:r w:rsidRPr="00B408B4">
        <w:t>т.</w:t>
      </w:r>
      <w:r w:rsidR="00AF5F02" w:rsidRPr="00B408B4">
        <w:t xml:space="preserve"> </w:t>
      </w:r>
      <w:r w:rsidRPr="00B408B4">
        <w:t>д.)</w:t>
      </w:r>
      <w:r w:rsidR="00AF5F02" w:rsidRPr="00B408B4">
        <w:t xml:space="preserve"> </w:t>
      </w:r>
      <w:r w:rsidRPr="00B408B4">
        <w:t>населению</w:t>
      </w:r>
      <w:r w:rsidR="00AF5F02" w:rsidRPr="00B408B4">
        <w:t xml:space="preserve"> </w:t>
      </w:r>
      <w:r w:rsidRPr="00B408B4">
        <w:t>для</w:t>
      </w:r>
      <w:r w:rsidR="00AF5F02" w:rsidRPr="00B408B4">
        <w:t xml:space="preserve"> </w:t>
      </w:r>
      <w:r w:rsidRPr="00B408B4">
        <w:t>использования</w:t>
      </w:r>
      <w:r w:rsidR="00AF5F02" w:rsidRPr="00B408B4">
        <w:t xml:space="preserve"> </w:t>
      </w:r>
      <w:r w:rsidRPr="00B408B4">
        <w:t>в</w:t>
      </w:r>
      <w:r w:rsidR="00AF5F02" w:rsidRPr="00B408B4">
        <w:t xml:space="preserve"> </w:t>
      </w:r>
      <w:r w:rsidRPr="00B408B4">
        <w:t>личном</w:t>
      </w:r>
      <w:r w:rsidR="00AF5F02" w:rsidRPr="00B408B4">
        <w:t xml:space="preserve"> </w:t>
      </w:r>
      <w:r w:rsidRPr="00B408B4">
        <w:t>подсобном</w:t>
      </w:r>
      <w:r w:rsidR="00AF5F02" w:rsidRPr="00B408B4">
        <w:t xml:space="preserve"> </w:t>
      </w:r>
      <w:r w:rsidRPr="00B408B4">
        <w:t>хозяйстве.</w:t>
      </w:r>
    </w:p>
    <w:p w14:paraId="547857C6"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реализации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мероприятий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появится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напрямую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занимающиеся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строительством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сносом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организациями,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Первым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уменьшить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платежи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негативное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воздействие,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сырьем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уменьшит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количество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захораниваемых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полигонах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уве</w:t>
      </w:r>
      <w:r w:rsidR="00E73972" w:rsidRPr="00B408B4">
        <w:rPr>
          <w:rFonts w:ascii="Times New Roman" w:hAnsi="Times New Roman" w:cs="Times New Roman"/>
          <w:sz w:val="24"/>
          <w:szCs w:val="24"/>
        </w:rPr>
        <w:t>личит</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срок</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службы.</w:t>
      </w:r>
    </w:p>
    <w:p w14:paraId="27CC3680" w14:textId="77777777" w:rsidR="00E73972" w:rsidRPr="00B408B4" w:rsidRDefault="00E73972" w:rsidP="00E73972">
      <w:pPr>
        <w:spacing w:after="0" w:line="240" w:lineRule="auto"/>
        <w:jc w:val="both"/>
        <w:rPr>
          <w:rFonts w:ascii="Times New Roman" w:hAnsi="Times New Roman" w:cs="Times New Roman"/>
          <w:sz w:val="24"/>
          <w:szCs w:val="24"/>
        </w:rPr>
      </w:pPr>
    </w:p>
    <w:p w14:paraId="605391BB" w14:textId="77777777"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9.3.3.</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Сельскохозяйственные</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p>
    <w:p w14:paraId="010AACD9" w14:textId="77777777" w:rsidR="00EB5EDA" w:rsidRPr="00B408B4" w:rsidRDefault="00EB5EDA" w:rsidP="00AF5F02">
      <w:pPr>
        <w:spacing w:after="0" w:line="240" w:lineRule="auto"/>
        <w:ind w:firstLine="709"/>
        <w:jc w:val="both"/>
        <w:rPr>
          <w:rFonts w:ascii="Times New Roman" w:hAnsi="Times New Roman" w:cs="Times New Roman"/>
          <w:sz w:val="24"/>
          <w:szCs w:val="24"/>
        </w:rPr>
      </w:pPr>
    </w:p>
    <w:p w14:paraId="1195A241" w14:textId="77777777" w:rsidR="00E73972"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животноводства,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полеводства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тепличных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хозяйств,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перерабатывающих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применяемые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полеводстве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интексициды.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Ежегодно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территории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Красноярского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согласно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отчетности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w:t>
      </w:r>
      <w:r w:rsidR="00BF04BE" w:rsidRPr="00B408B4">
        <w:rPr>
          <w:rFonts w:ascii="Times New Roman" w:hAnsi="Times New Roman" w:cs="Times New Roman"/>
          <w:sz w:val="24"/>
          <w:szCs w:val="24"/>
        </w:rPr>
        <w:t>тп (отходы)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образуется</w:t>
      </w:r>
      <w:r w:rsidR="00AF5F02" w:rsidRPr="00B408B4">
        <w:rPr>
          <w:rFonts w:ascii="Times New Roman" w:hAnsi="Times New Roman" w:cs="Times New Roman"/>
          <w:sz w:val="24"/>
          <w:szCs w:val="24"/>
        </w:rPr>
        <w:t xml:space="preserve"> </w:t>
      </w:r>
      <w:r w:rsidR="00D51364" w:rsidRPr="00B408B4">
        <w:rPr>
          <w:rFonts w:ascii="Times New Roman" w:hAnsi="Times New Roman" w:cs="Times New Roman"/>
          <w:sz w:val="24"/>
          <w:szCs w:val="24"/>
        </w:rPr>
        <w:t>345 202</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lang w:val="en-US"/>
        </w:rPr>
        <w:t>III</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lang w:val="en-US"/>
        </w:rPr>
        <w:t>V</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классов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опасности.</w:t>
      </w:r>
    </w:p>
    <w:p w14:paraId="347E4B8A" w14:textId="77777777" w:rsidR="00EC2146" w:rsidRPr="00B408B4" w:rsidRDefault="00EC2146" w:rsidP="00AF5F02">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Основными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известными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сельскохозяйственных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p>
    <w:p w14:paraId="6C24CDC0" w14:textId="77777777"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компостирование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сбраживание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совместно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растениеводства;</w:t>
      </w:r>
    </w:p>
    <w:p w14:paraId="5AF6346C" w14:textId="77777777"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вермикомпостирование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колоний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дождевых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червей;</w:t>
      </w:r>
    </w:p>
    <w:p w14:paraId="32460A99" w14:textId="77777777" w:rsidR="00EC2146" w:rsidRPr="00B408B4" w:rsidRDefault="00EC2146" w:rsidP="00AF5F02">
      <w:pPr>
        <w:tabs>
          <w:tab w:val="left" w:pos="709"/>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термическая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вакуумная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сушка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помета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концентрированного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p>
    <w:p w14:paraId="4411509F" w14:textId="77777777" w:rsidR="00EC2146" w:rsidRPr="00B408B4" w:rsidRDefault="00EC2146" w:rsidP="00AF5F02">
      <w:pPr>
        <w:tabs>
          <w:tab w:val="left" w:pos="851"/>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анаэробное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сбраживание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реакторах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биогаза</w:t>
      </w:r>
      <w:r w:rsidR="007337F1" w:rsidRPr="00B408B4">
        <w:rPr>
          <w:rFonts w:ascii="Times New Roman" w:hAnsi="Times New Roman" w:cs="Times New Roman"/>
          <w:sz w:val="24"/>
          <w:szCs w:val="24"/>
        </w:rPr>
        <w:t>.</w:t>
      </w:r>
    </w:p>
    <w:p w14:paraId="674EB0B6" w14:textId="77777777" w:rsidR="00E73972" w:rsidRPr="00B408B4" w:rsidRDefault="00E73972" w:rsidP="00AF5F02">
      <w:pPr>
        <w:tabs>
          <w:tab w:val="left" w:pos="993"/>
          <w:tab w:val="left" w:pos="1276"/>
        </w:tabs>
        <w:spacing w:after="0" w:line="240" w:lineRule="auto"/>
        <w:jc w:val="both"/>
        <w:rPr>
          <w:rFonts w:ascii="Times New Roman" w:hAnsi="Times New Roman" w:cs="Times New Roman"/>
          <w:sz w:val="24"/>
          <w:szCs w:val="24"/>
        </w:rPr>
      </w:pPr>
    </w:p>
    <w:p w14:paraId="50DE24DC" w14:textId="77777777" w:rsidR="00E73972" w:rsidRPr="00B408B4" w:rsidRDefault="00E73972" w:rsidP="00E73972">
      <w:pPr>
        <w:tabs>
          <w:tab w:val="left" w:pos="993"/>
          <w:tab w:val="left" w:pos="1276"/>
        </w:tabs>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9.3.4.</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водоподготовки,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обработки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сточных</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использования</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воды</w:t>
      </w:r>
    </w:p>
    <w:p w14:paraId="7538F797" w14:textId="77777777" w:rsidR="00EB5EDA" w:rsidRPr="00B408B4" w:rsidRDefault="00EB5EDA" w:rsidP="00BF04BE">
      <w:pPr>
        <w:spacing w:after="0" w:line="240" w:lineRule="auto"/>
        <w:ind w:firstLine="709"/>
        <w:jc w:val="both"/>
        <w:rPr>
          <w:rFonts w:ascii="Times New Roman" w:hAnsi="Times New Roman" w:cs="Times New Roman"/>
          <w:sz w:val="24"/>
          <w:szCs w:val="24"/>
        </w:rPr>
      </w:pPr>
    </w:p>
    <w:p w14:paraId="257F5CBC"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водоподготовки,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понимаются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осадки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образующиеся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сооружениях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станциях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аэрации.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имеют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степень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микробного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стороны,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характеризуются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ораганогенов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(азот,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углерод,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кислород),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(фосфор,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калий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(медь,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цинк,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молибден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числе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лимитирующих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скорость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круговоротов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влияющих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продуктивность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культур.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количеству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микроэлементов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эквивалентна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100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кг</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комплексного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минерального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удобрения.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детоксикации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обеззараживания)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w:t>
      </w:r>
      <w:r w:rsidR="00E73972" w:rsidRPr="00B408B4">
        <w:rPr>
          <w:rFonts w:ascii="Times New Roman" w:hAnsi="Times New Roman" w:cs="Times New Roman"/>
          <w:sz w:val="24"/>
          <w:szCs w:val="24"/>
        </w:rPr>
        <w:t>стве</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рекультивационных</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грунтов.</w:t>
      </w:r>
    </w:p>
    <w:p w14:paraId="22155BF6" w14:textId="77777777" w:rsidR="00E73972" w:rsidRPr="00B408B4" w:rsidRDefault="00E73972" w:rsidP="00E73972">
      <w:pPr>
        <w:spacing w:after="0" w:line="240" w:lineRule="auto"/>
        <w:jc w:val="both"/>
        <w:rPr>
          <w:rFonts w:ascii="Times New Roman" w:hAnsi="Times New Roman" w:cs="Times New Roman"/>
          <w:sz w:val="24"/>
          <w:szCs w:val="24"/>
        </w:rPr>
      </w:pPr>
    </w:p>
    <w:p w14:paraId="2875A0AB" w14:textId="77777777"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9.3.5.</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обеспечения</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электроэнергией,</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газом</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паром</w:t>
      </w:r>
    </w:p>
    <w:p w14:paraId="43A191B8" w14:textId="77777777" w:rsidR="00EB5EDA" w:rsidRPr="00B408B4" w:rsidRDefault="00EB5EDA" w:rsidP="00BF04BE">
      <w:pPr>
        <w:spacing w:after="0" w:line="240" w:lineRule="auto"/>
        <w:ind w:firstLine="709"/>
        <w:jc w:val="both"/>
        <w:rPr>
          <w:rFonts w:ascii="Times New Roman" w:hAnsi="Times New Roman" w:cs="Times New Roman"/>
          <w:sz w:val="24"/>
          <w:szCs w:val="24"/>
        </w:rPr>
      </w:pPr>
      <w:bookmarkStart w:id="15" w:name="_Toc460877408"/>
    </w:p>
    <w:p w14:paraId="28601244"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несгоревший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образовавшийся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результате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сгорания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органического</w:t>
      </w:r>
      <w:r w:rsidR="00AF5F02" w:rsidRPr="00B408B4">
        <w:rPr>
          <w:rFonts w:ascii="Times New Roman" w:hAnsi="Times New Roman" w:cs="Times New Roman"/>
          <w:sz w:val="24"/>
          <w:szCs w:val="24"/>
        </w:rPr>
        <w:t xml:space="preserve"> </w:t>
      </w:r>
      <w:bookmarkStart w:id="16" w:name="_Toc460877409"/>
      <w:bookmarkEnd w:id="15"/>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образовываться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твердые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твердые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бывает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двух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типов: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один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lastRenderedPageBreak/>
        <w:t>«нелетучий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извлекаемый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камеры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другой,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называемый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«летучая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мелкодисперсных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уносится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последний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тип</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обрабатываемых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стабилизации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отверждения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установке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инсинераторах</w:t>
      </w:r>
      <w:bookmarkStart w:id="17" w:name="_Toc460877410"/>
      <w:bookmarkEnd w:id="16"/>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Улучшение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достигнуто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оптимизации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параметров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произошло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углерода.</w:t>
      </w:r>
      <w:bookmarkStart w:id="18" w:name="_Toc460877411"/>
      <w:bookmarkEnd w:id="17"/>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Смешение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дымовых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приводит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загрязнению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Вследствие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выщелачиваемости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снижается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ограничивает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варианты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последующего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состоит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раздельном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накоплении,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транспортировании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специально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выделенными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бункерами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контейнерами,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также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специальными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мелкими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фракциями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пыльными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Отделение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остатков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газоочистки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возможность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дальнейшего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помощью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сухой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промывки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водорастворимых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экстракторе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например,</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заменителей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песка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гравия.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технической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документации,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получившей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положительное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заключение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государственной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экологической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экспертизы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технику,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bookmarkStart w:id="19" w:name="_Toc460877412"/>
      <w:r w:rsidRPr="00B408B4">
        <w:rPr>
          <w:rFonts w:ascii="Times New Roman" w:hAnsi="Times New Roman" w:cs="Times New Roman"/>
          <w:sz w:val="24"/>
          <w:szCs w:val="24"/>
        </w:rPr>
        <w:t>Обработка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вызревания.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можно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открытом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воздухе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специализированном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крытом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здании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течение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нескольких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Хранение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отвалах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бетонном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Дренаж</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сточная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собираются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очистки.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Отвалы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увлажнены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спринклерного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оросителя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рукавной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системы,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предотвратить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образование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пыли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выбросов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создания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благоприятных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условий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выщелачивания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солей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карбонизации,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если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недостаточно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влажный.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практике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обычно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устанавливается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период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старения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6</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20</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недель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предписывается)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шлака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качестве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строительного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некоторых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случаях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размещением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полигоне.</w:t>
      </w:r>
      <w:bookmarkEnd w:id="19"/>
    </w:p>
    <w:p w14:paraId="08A98D0E" w14:textId="77777777" w:rsidR="00EC2146" w:rsidRPr="00B408B4" w:rsidRDefault="00EC2146" w:rsidP="00BF04BE">
      <w:pPr>
        <w:spacing w:after="0" w:line="240" w:lineRule="auto"/>
        <w:ind w:firstLine="709"/>
        <w:jc w:val="both"/>
        <w:rPr>
          <w:rFonts w:ascii="Times New Roman" w:hAnsi="Times New Roman" w:cs="Times New Roman"/>
          <w:sz w:val="24"/>
          <w:szCs w:val="24"/>
          <w:u w:val="single"/>
        </w:rPr>
      </w:pPr>
      <w:bookmarkStart w:id="20" w:name="_Toc460877413"/>
      <w:bookmarkStart w:id="21" w:name="_Toc460963393"/>
      <w:bookmarkStart w:id="22" w:name="_Toc461018941"/>
      <w:bookmarkStart w:id="23" w:name="_Toc461054230"/>
      <w:r w:rsidRPr="00B408B4">
        <w:rPr>
          <w:rFonts w:ascii="Times New Roman" w:hAnsi="Times New Roman" w:cs="Times New Roman"/>
          <w:sz w:val="24"/>
          <w:szCs w:val="24"/>
          <w:u w:val="single"/>
        </w:rPr>
        <w:t>Областью</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использования</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золы</w:t>
      </w:r>
      <w:r w:rsidR="00AF5F02" w:rsidRPr="00B408B4">
        <w:rPr>
          <w:rFonts w:ascii="Times New Roman" w:hAnsi="Times New Roman" w:cs="Times New Roman"/>
          <w:sz w:val="24"/>
          <w:szCs w:val="24"/>
          <w:u w:val="single"/>
        </w:rPr>
        <w:t xml:space="preserve"> </w:t>
      </w:r>
      <w:r w:rsidRPr="00B408B4">
        <w:rPr>
          <w:rFonts w:ascii="Times New Roman" w:hAnsi="Times New Roman" w:cs="Times New Roman"/>
          <w:sz w:val="24"/>
          <w:szCs w:val="24"/>
          <w:u w:val="single"/>
        </w:rPr>
        <w:t>являются:</w:t>
      </w:r>
      <w:bookmarkEnd w:id="20"/>
      <w:bookmarkEnd w:id="21"/>
      <w:bookmarkEnd w:id="22"/>
      <w:bookmarkEnd w:id="23"/>
    </w:p>
    <w:p w14:paraId="6B94F719" w14:textId="77777777" w:rsidR="00EC2146" w:rsidRPr="00B408B4" w:rsidRDefault="00EC2146" w:rsidP="00BF04BE">
      <w:pPr>
        <w:pStyle w:val="ad"/>
        <w:numPr>
          <w:ilvl w:val="0"/>
          <w:numId w:val="4"/>
        </w:numPr>
        <w:tabs>
          <w:tab w:val="left" w:pos="1134"/>
        </w:tabs>
        <w:ind w:left="0" w:firstLine="709"/>
        <w:jc w:val="both"/>
      </w:pPr>
      <w:bookmarkStart w:id="24" w:name="_Toc460877414"/>
      <w:bookmarkStart w:id="25" w:name="_Toc460963394"/>
      <w:bookmarkStart w:id="26" w:name="_Toc461018942"/>
      <w:bookmarkStart w:id="27" w:name="_Toc461054231"/>
      <w:r w:rsidRPr="00B408B4">
        <w:t>в</w:t>
      </w:r>
      <w:r w:rsidR="00AF5F02" w:rsidRPr="00B408B4">
        <w:t xml:space="preserve"> </w:t>
      </w:r>
      <w:r w:rsidRPr="00B408B4">
        <w:t>дорожном</w:t>
      </w:r>
      <w:r w:rsidR="00AF5F02" w:rsidRPr="00B408B4">
        <w:t xml:space="preserve"> </w:t>
      </w:r>
      <w:r w:rsidRPr="00B408B4">
        <w:t>строительстве</w:t>
      </w:r>
      <w:r w:rsidR="00AF5F02" w:rsidRPr="00B408B4">
        <w:t xml:space="preserve"> </w:t>
      </w:r>
      <w:r w:rsidRPr="00B408B4">
        <w:t>(при</w:t>
      </w:r>
      <w:r w:rsidR="00AF5F02" w:rsidRPr="00B408B4">
        <w:t xml:space="preserve"> </w:t>
      </w:r>
      <w:r w:rsidRPr="00B408B4">
        <w:t>сооружении</w:t>
      </w:r>
      <w:r w:rsidR="00AF5F02" w:rsidRPr="00B408B4">
        <w:t xml:space="preserve"> </w:t>
      </w:r>
      <w:r w:rsidRPr="00B408B4">
        <w:t>земляного</w:t>
      </w:r>
      <w:r w:rsidR="00AF5F02" w:rsidRPr="00B408B4">
        <w:t xml:space="preserve"> </w:t>
      </w:r>
      <w:r w:rsidRPr="00B408B4">
        <w:t>полотна,</w:t>
      </w:r>
      <w:r w:rsidR="00AF5F02" w:rsidRPr="00B408B4">
        <w:t xml:space="preserve"> </w:t>
      </w:r>
      <w:r w:rsidRPr="00B408B4">
        <w:t>для</w:t>
      </w:r>
      <w:r w:rsidR="00AF5F02" w:rsidRPr="00B408B4">
        <w:t xml:space="preserve"> </w:t>
      </w:r>
      <w:r w:rsidRPr="00B408B4">
        <w:t>устройства</w:t>
      </w:r>
      <w:r w:rsidR="00AF5F02" w:rsidRPr="00B408B4">
        <w:t xml:space="preserve"> </w:t>
      </w:r>
      <w:r w:rsidRPr="00B408B4">
        <w:t>укрепленных</w:t>
      </w:r>
      <w:r w:rsidR="00AF5F02" w:rsidRPr="00B408B4">
        <w:t xml:space="preserve"> </w:t>
      </w:r>
      <w:r w:rsidRPr="00B408B4">
        <w:t>оснований,</w:t>
      </w:r>
      <w:r w:rsidR="00AF5F02" w:rsidRPr="00B408B4">
        <w:t xml:space="preserve"> </w:t>
      </w:r>
      <w:r w:rsidRPr="00B408B4">
        <w:t>для</w:t>
      </w:r>
      <w:r w:rsidR="00AF5F02" w:rsidRPr="00B408B4">
        <w:t xml:space="preserve"> </w:t>
      </w:r>
      <w:r w:rsidRPr="00B408B4">
        <w:t>возведения</w:t>
      </w:r>
      <w:r w:rsidR="00AF5F02" w:rsidRPr="00B408B4">
        <w:t xml:space="preserve"> </w:t>
      </w:r>
      <w:r w:rsidRPr="00B408B4">
        <w:t>насыпей,</w:t>
      </w:r>
      <w:r w:rsidR="00AF5F02" w:rsidRPr="00B408B4">
        <w:t xml:space="preserve"> </w:t>
      </w:r>
      <w:r w:rsidRPr="00B408B4">
        <w:t>для</w:t>
      </w:r>
      <w:r w:rsidR="00AF5F02" w:rsidRPr="00B408B4">
        <w:t xml:space="preserve"> </w:t>
      </w:r>
      <w:r w:rsidRPr="00B408B4">
        <w:t>устройства</w:t>
      </w:r>
      <w:r w:rsidR="00AF5F02" w:rsidRPr="00B408B4">
        <w:t xml:space="preserve"> </w:t>
      </w:r>
      <w:r w:rsidRPr="00B408B4">
        <w:t>дорожных</w:t>
      </w:r>
      <w:r w:rsidR="00AF5F02" w:rsidRPr="00B408B4">
        <w:t xml:space="preserve"> </w:t>
      </w:r>
      <w:r w:rsidRPr="00B408B4">
        <w:t>одежд);</w:t>
      </w:r>
      <w:bookmarkEnd w:id="24"/>
      <w:bookmarkEnd w:id="25"/>
      <w:bookmarkEnd w:id="26"/>
      <w:bookmarkEnd w:id="27"/>
    </w:p>
    <w:p w14:paraId="4CD86FF2" w14:textId="77777777" w:rsidR="00EC2146" w:rsidRPr="00B408B4" w:rsidRDefault="00EC2146" w:rsidP="00BF04BE">
      <w:pPr>
        <w:pStyle w:val="ad"/>
        <w:numPr>
          <w:ilvl w:val="0"/>
          <w:numId w:val="4"/>
        </w:numPr>
        <w:tabs>
          <w:tab w:val="left" w:pos="1134"/>
        </w:tabs>
        <w:ind w:left="0" w:firstLine="709"/>
        <w:jc w:val="both"/>
      </w:pPr>
      <w:bookmarkStart w:id="28" w:name="_Toc460877415"/>
      <w:bookmarkStart w:id="29" w:name="_Toc460963395"/>
      <w:bookmarkStart w:id="30" w:name="_Toc461018943"/>
      <w:bookmarkStart w:id="31" w:name="_Toc461054232"/>
      <w:r w:rsidRPr="00B408B4">
        <w:t>при</w:t>
      </w:r>
      <w:r w:rsidR="00AF5F02" w:rsidRPr="00B408B4">
        <w:t xml:space="preserve"> </w:t>
      </w:r>
      <w:r w:rsidRPr="00B408B4">
        <w:t>стабилизации</w:t>
      </w:r>
      <w:r w:rsidR="00AF5F02" w:rsidRPr="00B408B4">
        <w:t xml:space="preserve"> </w:t>
      </w:r>
      <w:r w:rsidRPr="00B408B4">
        <w:t>грунтов:</w:t>
      </w:r>
      <w:r w:rsidR="00AF5F02" w:rsidRPr="00B408B4">
        <w:t xml:space="preserve"> </w:t>
      </w:r>
      <w:r w:rsidRPr="00B408B4">
        <w:t>укрепление</w:t>
      </w:r>
      <w:r w:rsidR="00AF5F02" w:rsidRPr="00B408B4">
        <w:t xml:space="preserve"> </w:t>
      </w:r>
      <w:r w:rsidRPr="00B408B4">
        <w:t>слабых</w:t>
      </w:r>
      <w:r w:rsidR="00AF5F02" w:rsidRPr="00B408B4">
        <w:t xml:space="preserve"> </w:t>
      </w:r>
      <w:r w:rsidRPr="00B408B4">
        <w:t>грунтов</w:t>
      </w:r>
      <w:r w:rsidR="00AF5F02" w:rsidRPr="00B408B4">
        <w:t xml:space="preserve"> </w:t>
      </w:r>
      <w:r w:rsidRPr="00B408B4">
        <w:t>(пески,</w:t>
      </w:r>
      <w:r w:rsidR="00AF5F02" w:rsidRPr="00B408B4">
        <w:t xml:space="preserve"> </w:t>
      </w:r>
      <w:r w:rsidRPr="00B408B4">
        <w:t>торфяники),</w:t>
      </w:r>
      <w:r w:rsidR="00AF5F02" w:rsidRPr="00B408B4">
        <w:t xml:space="preserve"> </w:t>
      </w:r>
      <w:r w:rsidRPr="00B408B4">
        <w:t>как</w:t>
      </w:r>
      <w:r w:rsidR="00AF5F02" w:rsidRPr="00B408B4">
        <w:t xml:space="preserve"> </w:t>
      </w:r>
      <w:r w:rsidRPr="00B408B4">
        <w:t>добавка</w:t>
      </w:r>
      <w:r w:rsidR="00AF5F02" w:rsidRPr="00B408B4">
        <w:t xml:space="preserve"> </w:t>
      </w:r>
      <w:r w:rsidRPr="00B408B4">
        <w:t>к</w:t>
      </w:r>
      <w:r w:rsidR="00AF5F02" w:rsidRPr="00B408B4">
        <w:t xml:space="preserve"> </w:t>
      </w:r>
      <w:r w:rsidRPr="00B408B4">
        <w:t>вяжущим</w:t>
      </w:r>
      <w:r w:rsidR="00AF5F02" w:rsidRPr="00B408B4">
        <w:t xml:space="preserve"> </w:t>
      </w:r>
      <w:r w:rsidRPr="00B408B4">
        <w:t>в</w:t>
      </w:r>
      <w:r w:rsidR="00AF5F02" w:rsidRPr="00B408B4">
        <w:t xml:space="preserve"> </w:t>
      </w:r>
      <w:r w:rsidRPr="00B408B4">
        <w:t>целях</w:t>
      </w:r>
      <w:r w:rsidR="00AF5F02" w:rsidRPr="00B408B4">
        <w:t xml:space="preserve"> </w:t>
      </w:r>
      <w:r w:rsidRPr="00B408B4">
        <w:t>их</w:t>
      </w:r>
      <w:r w:rsidR="00AF5F02" w:rsidRPr="00B408B4">
        <w:t xml:space="preserve"> </w:t>
      </w:r>
      <w:r w:rsidRPr="00B408B4">
        <w:t>экономии</w:t>
      </w:r>
      <w:r w:rsidR="00AF5F02" w:rsidRPr="00B408B4">
        <w:t xml:space="preserve"> </w:t>
      </w:r>
      <w:r w:rsidRPr="00B408B4">
        <w:t>при</w:t>
      </w:r>
      <w:r w:rsidR="00AF5F02" w:rsidRPr="00B408B4">
        <w:t xml:space="preserve"> </w:t>
      </w:r>
      <w:r w:rsidRPr="00B408B4">
        <w:t>укреплении</w:t>
      </w:r>
      <w:r w:rsidR="00AF5F02" w:rsidRPr="00B408B4">
        <w:t xml:space="preserve"> </w:t>
      </w:r>
      <w:r w:rsidRPr="00B408B4">
        <w:t>грунтов;</w:t>
      </w:r>
      <w:bookmarkEnd w:id="28"/>
      <w:bookmarkEnd w:id="29"/>
      <w:bookmarkEnd w:id="30"/>
      <w:bookmarkEnd w:id="31"/>
    </w:p>
    <w:p w14:paraId="264B661D" w14:textId="77777777" w:rsidR="00EC2146" w:rsidRPr="00B408B4" w:rsidRDefault="00EC2146" w:rsidP="00BF04BE">
      <w:pPr>
        <w:pStyle w:val="ad"/>
        <w:numPr>
          <w:ilvl w:val="0"/>
          <w:numId w:val="4"/>
        </w:numPr>
        <w:tabs>
          <w:tab w:val="left" w:pos="1134"/>
        </w:tabs>
        <w:ind w:left="0" w:firstLine="709"/>
        <w:jc w:val="both"/>
      </w:pPr>
      <w:bookmarkStart w:id="32" w:name="_Toc460877416"/>
      <w:bookmarkStart w:id="33" w:name="_Toc460963396"/>
      <w:bookmarkStart w:id="34" w:name="_Toc461018944"/>
      <w:bookmarkStart w:id="35" w:name="_Toc461054233"/>
      <w:r w:rsidRPr="00B408B4">
        <w:t>в</w:t>
      </w:r>
      <w:r w:rsidR="00AF5F02" w:rsidRPr="00B408B4">
        <w:t xml:space="preserve"> </w:t>
      </w:r>
      <w:r w:rsidRPr="00B408B4">
        <w:t>асфальто-</w:t>
      </w:r>
      <w:r w:rsidR="00AF5F02" w:rsidRPr="00B408B4">
        <w:t xml:space="preserve"> </w:t>
      </w:r>
      <w:r w:rsidRPr="00B408B4">
        <w:t>и</w:t>
      </w:r>
      <w:r w:rsidR="00AF5F02" w:rsidRPr="00B408B4">
        <w:t xml:space="preserve"> </w:t>
      </w:r>
      <w:r w:rsidRPr="00B408B4">
        <w:t>цементобетонах</w:t>
      </w:r>
      <w:r w:rsidR="00AF5F02" w:rsidRPr="00B408B4">
        <w:t xml:space="preserve"> </w:t>
      </w:r>
      <w:r w:rsidRPr="00B408B4">
        <w:t>(в</w:t>
      </w:r>
      <w:r w:rsidR="00AF5F02" w:rsidRPr="00B408B4">
        <w:t xml:space="preserve"> </w:t>
      </w:r>
      <w:r w:rsidRPr="00B408B4">
        <w:t>качестве</w:t>
      </w:r>
      <w:r w:rsidR="00AF5F02" w:rsidRPr="00B408B4">
        <w:t xml:space="preserve"> </w:t>
      </w:r>
      <w:r w:rsidRPr="00B408B4">
        <w:t>заполнителя</w:t>
      </w:r>
      <w:r w:rsidR="00AF5F02" w:rsidRPr="00B408B4">
        <w:t xml:space="preserve"> </w:t>
      </w:r>
      <w:r w:rsidRPr="00B408B4">
        <w:t>и</w:t>
      </w:r>
      <w:r w:rsidR="00AF5F02" w:rsidRPr="00B408B4">
        <w:t xml:space="preserve"> </w:t>
      </w:r>
      <w:r w:rsidRPr="00B408B4">
        <w:t>минерального</w:t>
      </w:r>
      <w:r w:rsidR="00AF5F02" w:rsidRPr="00B408B4">
        <w:t xml:space="preserve"> </w:t>
      </w:r>
      <w:r w:rsidRPr="00B408B4">
        <w:t>порошка</w:t>
      </w:r>
      <w:r w:rsidR="00AF5F02" w:rsidRPr="00B408B4">
        <w:t xml:space="preserve"> </w:t>
      </w:r>
      <w:r w:rsidRPr="00B408B4">
        <w:t>в</w:t>
      </w:r>
      <w:r w:rsidR="00AF5F02" w:rsidRPr="00B408B4">
        <w:t xml:space="preserve"> </w:t>
      </w:r>
      <w:r w:rsidRPr="00B408B4">
        <w:t>асфальтобетанах);</w:t>
      </w:r>
      <w:bookmarkEnd w:id="32"/>
      <w:bookmarkEnd w:id="33"/>
      <w:bookmarkEnd w:id="34"/>
      <w:bookmarkEnd w:id="35"/>
    </w:p>
    <w:p w14:paraId="35994026" w14:textId="77777777" w:rsidR="007337F1" w:rsidRPr="00B408B4" w:rsidRDefault="00EC2146" w:rsidP="00BF04BE">
      <w:pPr>
        <w:pStyle w:val="ad"/>
        <w:numPr>
          <w:ilvl w:val="0"/>
          <w:numId w:val="4"/>
        </w:numPr>
        <w:tabs>
          <w:tab w:val="left" w:pos="1134"/>
        </w:tabs>
        <w:ind w:left="0" w:firstLine="709"/>
        <w:jc w:val="both"/>
        <w:rPr>
          <w:bCs/>
        </w:rPr>
      </w:pPr>
      <w:bookmarkStart w:id="36" w:name="_Toc460877417"/>
      <w:bookmarkStart w:id="37" w:name="_Toc460963397"/>
      <w:bookmarkStart w:id="38" w:name="_Toc461018945"/>
      <w:bookmarkStart w:id="39" w:name="_Toc461054234"/>
      <w:r w:rsidRPr="00B408B4">
        <w:t>для</w:t>
      </w:r>
      <w:r w:rsidR="00AF5F02" w:rsidRPr="00B408B4">
        <w:t xml:space="preserve"> </w:t>
      </w:r>
      <w:r w:rsidRPr="00B408B4">
        <w:t>гидротехнических</w:t>
      </w:r>
      <w:r w:rsidR="00AF5F02" w:rsidRPr="00B408B4">
        <w:t xml:space="preserve"> </w:t>
      </w:r>
      <w:r w:rsidRPr="00B408B4">
        <w:t>насыпных</w:t>
      </w:r>
      <w:r w:rsidR="00AF5F02" w:rsidRPr="00B408B4">
        <w:t xml:space="preserve"> </w:t>
      </w:r>
      <w:r w:rsidRPr="00B408B4">
        <w:t>сооружений.</w:t>
      </w:r>
      <w:bookmarkStart w:id="40" w:name="_Toc488651104"/>
      <w:bookmarkEnd w:id="18"/>
      <w:bookmarkEnd w:id="36"/>
      <w:bookmarkEnd w:id="37"/>
      <w:bookmarkEnd w:id="38"/>
      <w:bookmarkEnd w:id="39"/>
    </w:p>
    <w:p w14:paraId="533ED4EF" w14:textId="77777777" w:rsidR="007337F1" w:rsidRPr="00B408B4" w:rsidRDefault="007337F1" w:rsidP="004A300C">
      <w:pPr>
        <w:tabs>
          <w:tab w:val="left" w:pos="993"/>
        </w:tabs>
        <w:spacing w:after="0" w:line="240" w:lineRule="auto"/>
        <w:jc w:val="both"/>
        <w:rPr>
          <w:rFonts w:ascii="Times New Roman" w:hAnsi="Times New Roman" w:cs="Times New Roman"/>
          <w:bCs/>
          <w:sz w:val="24"/>
          <w:szCs w:val="24"/>
        </w:rPr>
      </w:pPr>
    </w:p>
    <w:p w14:paraId="2C7BBA94" w14:textId="77777777" w:rsidR="00E73972" w:rsidRPr="00B408B4" w:rsidRDefault="00E73972" w:rsidP="00E73972">
      <w:pPr>
        <w:tabs>
          <w:tab w:val="left" w:pos="993"/>
        </w:tabs>
        <w:spacing w:after="0" w:line="240" w:lineRule="auto"/>
        <w:jc w:val="both"/>
        <w:rPr>
          <w:rFonts w:ascii="Times New Roman" w:hAnsi="Times New Roman" w:cs="Times New Roman"/>
          <w:b/>
          <w:bCs/>
          <w:sz w:val="24"/>
          <w:szCs w:val="24"/>
        </w:rPr>
      </w:pPr>
      <w:r w:rsidRPr="00B408B4">
        <w:rPr>
          <w:rFonts w:ascii="Times New Roman" w:hAnsi="Times New Roman" w:cs="Times New Roman"/>
          <w:b/>
          <w:bCs/>
          <w:sz w:val="24"/>
          <w:szCs w:val="24"/>
        </w:rPr>
        <w:t>9.3.6.</w:t>
      </w:r>
      <w:r w:rsidR="00EB5EDA" w:rsidRPr="00B408B4">
        <w:rPr>
          <w:rFonts w:ascii="Times New Roman" w:hAnsi="Times New Roman" w:cs="Times New Roman"/>
          <w:b/>
          <w:bCs/>
          <w:sz w:val="24"/>
          <w:szCs w:val="24"/>
        </w:rPr>
        <w:t> </w:t>
      </w:r>
      <w:r w:rsidRPr="00B408B4">
        <w:rPr>
          <w:rFonts w:ascii="Times New Roman" w:hAnsi="Times New Roman" w:cs="Times New Roman"/>
          <w:b/>
          <w:bCs/>
          <w:sz w:val="24"/>
          <w:szCs w:val="24"/>
        </w:rPr>
        <w:t>Отходы</w:t>
      </w:r>
      <w:r w:rsidR="00AF5F02" w:rsidRPr="00B408B4">
        <w:rPr>
          <w:rFonts w:ascii="Times New Roman" w:hAnsi="Times New Roman" w:cs="Times New Roman"/>
          <w:b/>
          <w:bCs/>
          <w:sz w:val="24"/>
          <w:szCs w:val="24"/>
        </w:rPr>
        <w:t xml:space="preserve"> </w:t>
      </w:r>
      <w:r w:rsidRPr="00B408B4">
        <w:rPr>
          <w:rFonts w:ascii="Times New Roman" w:hAnsi="Times New Roman" w:cs="Times New Roman"/>
          <w:b/>
          <w:bCs/>
          <w:sz w:val="24"/>
          <w:szCs w:val="24"/>
        </w:rPr>
        <w:t>обрабатывающей</w:t>
      </w:r>
      <w:r w:rsidR="00AF5F02" w:rsidRPr="00B408B4">
        <w:rPr>
          <w:rFonts w:ascii="Times New Roman" w:hAnsi="Times New Roman" w:cs="Times New Roman"/>
          <w:b/>
          <w:bCs/>
          <w:sz w:val="24"/>
          <w:szCs w:val="24"/>
        </w:rPr>
        <w:t xml:space="preserve"> </w:t>
      </w:r>
      <w:r w:rsidRPr="00B408B4">
        <w:rPr>
          <w:rFonts w:ascii="Times New Roman" w:hAnsi="Times New Roman" w:cs="Times New Roman"/>
          <w:b/>
          <w:bCs/>
          <w:sz w:val="24"/>
          <w:szCs w:val="24"/>
        </w:rPr>
        <w:t>промышленности</w:t>
      </w:r>
    </w:p>
    <w:bookmarkEnd w:id="40"/>
    <w:p w14:paraId="21B18CDE" w14:textId="77777777" w:rsidR="00EB5EDA" w:rsidRPr="00B408B4" w:rsidRDefault="00EB5EDA" w:rsidP="004A300C">
      <w:pPr>
        <w:spacing w:after="0" w:line="240" w:lineRule="auto"/>
        <w:jc w:val="both"/>
        <w:rPr>
          <w:rFonts w:ascii="Times New Roman" w:hAnsi="Times New Roman" w:cs="Times New Roman"/>
          <w:sz w:val="24"/>
          <w:szCs w:val="24"/>
        </w:rPr>
      </w:pPr>
    </w:p>
    <w:p w14:paraId="3375F6F8"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соответствии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федеральным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законодательством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ответственность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экологически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безопасное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обращение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лежит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юридических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лицах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индивидуальных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предпринимателях,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являющихся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собственниками.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Согласно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отчетности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2-</w:t>
      </w:r>
      <w:r w:rsidR="00D51364" w:rsidRPr="00B408B4">
        <w:rPr>
          <w:rFonts w:ascii="Times New Roman" w:hAnsi="Times New Roman" w:cs="Times New Roman"/>
          <w:sz w:val="24"/>
          <w:szCs w:val="24"/>
        </w:rPr>
        <w:t>тп </w:t>
      </w:r>
      <w:r w:rsidR="00D60F9E"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образуемых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Красноярского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составляет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порядка</w:t>
      </w:r>
      <w:r w:rsidR="00AF5F02" w:rsidRPr="00B408B4">
        <w:rPr>
          <w:rFonts w:ascii="Times New Roman" w:hAnsi="Times New Roman" w:cs="Times New Roman"/>
          <w:sz w:val="24"/>
          <w:szCs w:val="24"/>
        </w:rPr>
        <w:t xml:space="preserve"> </w:t>
      </w:r>
      <w:r w:rsidR="00D51364" w:rsidRPr="00B408B4">
        <w:rPr>
          <w:rFonts w:ascii="Times New Roman" w:hAnsi="Times New Roman" w:cs="Times New Roman"/>
          <w:sz w:val="24"/>
          <w:szCs w:val="24"/>
        </w:rPr>
        <w:t>15 591 842</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p>
    <w:p w14:paraId="4F904529"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характеризуются:</w:t>
      </w:r>
    </w:p>
    <w:p w14:paraId="6CBA1128" w14:textId="77777777" w:rsidR="00EC2146" w:rsidRPr="00B408B4" w:rsidRDefault="00EC2146" w:rsidP="00BF04BE">
      <w:pPr>
        <w:pStyle w:val="ad"/>
        <w:numPr>
          <w:ilvl w:val="0"/>
          <w:numId w:val="5"/>
        </w:numPr>
        <w:tabs>
          <w:tab w:val="left" w:pos="1134"/>
        </w:tabs>
        <w:ind w:left="0" w:firstLine="709"/>
        <w:jc w:val="both"/>
      </w:pPr>
      <w:r w:rsidRPr="00B408B4">
        <w:t>разнородностью</w:t>
      </w:r>
      <w:r w:rsidR="00AF5F02" w:rsidRPr="00B408B4">
        <w:t xml:space="preserve"> </w:t>
      </w:r>
      <w:r w:rsidRPr="00B408B4">
        <w:t>состава;</w:t>
      </w:r>
    </w:p>
    <w:p w14:paraId="39310E83" w14:textId="77777777" w:rsidR="00EC2146" w:rsidRPr="00B408B4" w:rsidRDefault="00EC2146" w:rsidP="00BF04BE">
      <w:pPr>
        <w:pStyle w:val="ad"/>
        <w:numPr>
          <w:ilvl w:val="0"/>
          <w:numId w:val="5"/>
        </w:numPr>
        <w:tabs>
          <w:tab w:val="left" w:pos="1134"/>
        </w:tabs>
        <w:ind w:left="0" w:firstLine="709"/>
        <w:jc w:val="both"/>
      </w:pPr>
      <w:r w:rsidRPr="00B408B4">
        <w:t>многообразием</w:t>
      </w:r>
      <w:r w:rsidR="00AF5F02" w:rsidRPr="00B408B4">
        <w:t xml:space="preserve"> </w:t>
      </w:r>
      <w:r w:rsidRPr="00B408B4">
        <w:t>видов</w:t>
      </w:r>
      <w:r w:rsidR="00AF5F02" w:rsidRPr="00B408B4">
        <w:t xml:space="preserve"> </w:t>
      </w:r>
      <w:r w:rsidRPr="00B408B4">
        <w:t>отходов;</w:t>
      </w:r>
    </w:p>
    <w:p w14:paraId="2A068F7B" w14:textId="77777777" w:rsidR="00EC2146" w:rsidRPr="00B408B4" w:rsidRDefault="00EC2146" w:rsidP="00BF04BE">
      <w:pPr>
        <w:pStyle w:val="ad"/>
        <w:numPr>
          <w:ilvl w:val="0"/>
          <w:numId w:val="5"/>
        </w:numPr>
        <w:tabs>
          <w:tab w:val="left" w:pos="1134"/>
        </w:tabs>
        <w:ind w:left="0" w:firstLine="709"/>
        <w:jc w:val="both"/>
      </w:pPr>
      <w:r w:rsidRPr="00B408B4">
        <w:t>выраженным</w:t>
      </w:r>
      <w:r w:rsidR="00AF5F02" w:rsidRPr="00B408B4">
        <w:t xml:space="preserve"> </w:t>
      </w:r>
      <w:r w:rsidRPr="00B408B4">
        <w:t>варьированием</w:t>
      </w:r>
      <w:r w:rsidR="00AF5F02" w:rsidRPr="00B408B4">
        <w:t xml:space="preserve"> </w:t>
      </w:r>
      <w:r w:rsidRPr="00B408B4">
        <w:t>количества</w:t>
      </w:r>
      <w:r w:rsidR="00AF5F02" w:rsidRPr="00B408B4">
        <w:t xml:space="preserve"> </w:t>
      </w:r>
      <w:r w:rsidRPr="00B408B4">
        <w:t>образования.</w:t>
      </w:r>
    </w:p>
    <w:p w14:paraId="58BB3DFE" w14:textId="77777777" w:rsidR="00EC2146" w:rsidRPr="00B408B4" w:rsidRDefault="00EC2146" w:rsidP="00BF04BE">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осуществляется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рамках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вывоза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несанкционированные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свалки.</w:t>
      </w:r>
    </w:p>
    <w:p w14:paraId="22463116" w14:textId="77777777" w:rsidR="00EC2146" w:rsidRPr="00B408B4" w:rsidRDefault="00EC2146" w:rsidP="00BF04BE">
      <w:pPr>
        <w:tabs>
          <w:tab w:val="left" w:pos="993"/>
        </w:tabs>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Схемой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предлагается:</w:t>
      </w:r>
    </w:p>
    <w:p w14:paraId="79D5DD79" w14:textId="77777777" w:rsidR="00EC2146" w:rsidRPr="00B408B4" w:rsidRDefault="00EC2146" w:rsidP="00BF04BE">
      <w:pPr>
        <w:pStyle w:val="ad"/>
        <w:numPr>
          <w:ilvl w:val="0"/>
          <w:numId w:val="6"/>
        </w:numPr>
        <w:tabs>
          <w:tab w:val="left" w:pos="1134"/>
        </w:tabs>
        <w:ind w:left="0" w:firstLine="709"/>
        <w:jc w:val="both"/>
      </w:pPr>
      <w:r w:rsidRPr="00B408B4">
        <w:lastRenderedPageBreak/>
        <w:t>усиление</w:t>
      </w:r>
      <w:r w:rsidR="00AF5F02" w:rsidRPr="00B408B4">
        <w:t xml:space="preserve"> </w:t>
      </w:r>
      <w:r w:rsidRPr="00B408B4">
        <w:t>контроля</w:t>
      </w:r>
      <w:r w:rsidR="00AF5F02" w:rsidRPr="00B408B4">
        <w:t xml:space="preserve"> </w:t>
      </w:r>
      <w:r w:rsidRPr="00B408B4">
        <w:t>со</w:t>
      </w:r>
      <w:r w:rsidR="00AF5F02" w:rsidRPr="00B408B4">
        <w:t xml:space="preserve"> </w:t>
      </w:r>
      <w:r w:rsidRPr="00B408B4">
        <w:t>стороны</w:t>
      </w:r>
      <w:r w:rsidR="00AF5F02" w:rsidRPr="00B408B4">
        <w:t xml:space="preserve"> </w:t>
      </w:r>
      <w:r w:rsidRPr="00B408B4">
        <w:t>муниципальных</w:t>
      </w:r>
      <w:r w:rsidR="00AF5F02" w:rsidRPr="00B408B4">
        <w:t xml:space="preserve"> </w:t>
      </w:r>
      <w:r w:rsidRPr="00B408B4">
        <w:t>образований</w:t>
      </w:r>
      <w:r w:rsidR="00AF5F02" w:rsidRPr="00B408B4">
        <w:t xml:space="preserve"> </w:t>
      </w:r>
      <w:r w:rsidRPr="00B408B4">
        <w:t>за</w:t>
      </w:r>
      <w:r w:rsidR="00AF5F02" w:rsidRPr="00B408B4">
        <w:t xml:space="preserve"> </w:t>
      </w:r>
      <w:r w:rsidRPr="00B408B4">
        <w:t>юридическими</w:t>
      </w:r>
      <w:r w:rsidR="00AF5F02" w:rsidRPr="00B408B4">
        <w:t xml:space="preserve"> </w:t>
      </w:r>
      <w:r w:rsidRPr="00B408B4">
        <w:t>лицами</w:t>
      </w:r>
      <w:r w:rsidR="00AF5F02" w:rsidRPr="00B408B4">
        <w:t xml:space="preserve"> </w:t>
      </w:r>
      <w:r w:rsidRPr="00B408B4">
        <w:t>в</w:t>
      </w:r>
      <w:r w:rsidR="00AF5F02" w:rsidRPr="00B408B4">
        <w:t xml:space="preserve"> </w:t>
      </w:r>
      <w:r w:rsidRPr="00B408B4">
        <w:t>области</w:t>
      </w:r>
      <w:r w:rsidR="00AF5F02" w:rsidRPr="00B408B4">
        <w:t xml:space="preserve"> </w:t>
      </w:r>
      <w:r w:rsidRPr="00B408B4">
        <w:t>складирования</w:t>
      </w:r>
      <w:r w:rsidR="00AF5F02" w:rsidRPr="00B408B4">
        <w:t xml:space="preserve"> </w:t>
      </w:r>
      <w:r w:rsidRPr="00B408B4">
        <w:t>и</w:t>
      </w:r>
      <w:r w:rsidR="00AF5F02" w:rsidRPr="00B408B4">
        <w:t xml:space="preserve"> </w:t>
      </w:r>
      <w:r w:rsidRPr="00B408B4">
        <w:t>вывоза</w:t>
      </w:r>
      <w:r w:rsidR="00AF5F02" w:rsidRPr="00B408B4">
        <w:t xml:space="preserve"> </w:t>
      </w:r>
      <w:r w:rsidRPr="00B408B4">
        <w:t>отходов.</w:t>
      </w:r>
    </w:p>
    <w:p w14:paraId="1C9E6BE9" w14:textId="77777777" w:rsidR="00EC2146" w:rsidRPr="00B408B4" w:rsidRDefault="00EC2146" w:rsidP="00BF04BE">
      <w:pPr>
        <w:pStyle w:val="ad"/>
        <w:numPr>
          <w:ilvl w:val="0"/>
          <w:numId w:val="6"/>
        </w:numPr>
        <w:tabs>
          <w:tab w:val="left" w:pos="1134"/>
        </w:tabs>
        <w:ind w:left="0" w:firstLine="709"/>
        <w:jc w:val="both"/>
      </w:pPr>
      <w:r w:rsidRPr="00B408B4">
        <w:t>максимальное</w:t>
      </w:r>
      <w:r w:rsidR="00AF5F02" w:rsidRPr="00B408B4">
        <w:t xml:space="preserve"> </w:t>
      </w:r>
      <w:r w:rsidRPr="00B408B4">
        <w:t>использование</w:t>
      </w:r>
      <w:r w:rsidR="00AF5F02" w:rsidRPr="00B408B4">
        <w:t xml:space="preserve"> </w:t>
      </w:r>
      <w:r w:rsidRPr="00B408B4">
        <w:t>ресурсного</w:t>
      </w:r>
      <w:r w:rsidR="00AF5F02" w:rsidRPr="00B408B4">
        <w:t xml:space="preserve"> </w:t>
      </w:r>
      <w:r w:rsidRPr="00B408B4">
        <w:t>потенциала</w:t>
      </w:r>
      <w:r w:rsidR="00AF5F02" w:rsidRPr="00B408B4">
        <w:t xml:space="preserve"> </w:t>
      </w:r>
      <w:r w:rsidRPr="00B408B4">
        <w:t>отходов</w:t>
      </w:r>
      <w:r w:rsidR="00AF5F02" w:rsidRPr="00B408B4">
        <w:t xml:space="preserve"> </w:t>
      </w:r>
      <w:r w:rsidRPr="00B408B4">
        <w:t>на</w:t>
      </w:r>
      <w:r w:rsidR="00AF5F02" w:rsidRPr="00B408B4">
        <w:t xml:space="preserve"> </w:t>
      </w:r>
      <w:r w:rsidRPr="00B408B4">
        <w:t>предприятиях-отходообразователях,</w:t>
      </w:r>
      <w:r w:rsidR="00AF5F02" w:rsidRPr="00B408B4">
        <w:t xml:space="preserve"> </w:t>
      </w:r>
      <w:r w:rsidRPr="00B408B4">
        <w:t>ориентированность</w:t>
      </w:r>
      <w:r w:rsidR="00AF5F02" w:rsidRPr="00B408B4">
        <w:t xml:space="preserve"> </w:t>
      </w:r>
      <w:r w:rsidRPr="00B408B4">
        <w:t>на</w:t>
      </w:r>
      <w:r w:rsidR="00AF5F02" w:rsidRPr="00B408B4">
        <w:t xml:space="preserve"> </w:t>
      </w:r>
      <w:r w:rsidRPr="00B408B4">
        <w:t>использование</w:t>
      </w:r>
      <w:r w:rsidR="00AF5F02" w:rsidRPr="00B408B4">
        <w:t xml:space="preserve"> </w:t>
      </w:r>
      <w:r w:rsidRPr="00B408B4">
        <w:t>отходов</w:t>
      </w:r>
      <w:r w:rsidR="00AF5F02" w:rsidRPr="00B408B4">
        <w:t xml:space="preserve"> </w:t>
      </w:r>
      <w:r w:rsidRPr="00B408B4">
        <w:t>в</w:t>
      </w:r>
      <w:r w:rsidR="00AF5F02" w:rsidRPr="00B408B4">
        <w:t xml:space="preserve"> </w:t>
      </w:r>
      <w:r w:rsidRPr="00B408B4">
        <w:t>собственных</w:t>
      </w:r>
      <w:r w:rsidR="00AF5F02" w:rsidRPr="00B408B4">
        <w:t xml:space="preserve"> </w:t>
      </w:r>
      <w:r w:rsidRPr="00B408B4">
        <w:t>или</w:t>
      </w:r>
      <w:r w:rsidR="00AF5F02" w:rsidRPr="00B408B4">
        <w:t xml:space="preserve"> </w:t>
      </w:r>
      <w:r w:rsidRPr="00B408B4">
        <w:t>других</w:t>
      </w:r>
      <w:r w:rsidR="00AF5F02" w:rsidRPr="00B408B4">
        <w:t xml:space="preserve"> </w:t>
      </w:r>
      <w:r w:rsidRPr="00B408B4">
        <w:t>технологических</w:t>
      </w:r>
      <w:r w:rsidR="00AF5F02" w:rsidRPr="00B408B4">
        <w:t xml:space="preserve"> </w:t>
      </w:r>
      <w:r w:rsidRPr="00B408B4">
        <w:t>процессах</w:t>
      </w:r>
      <w:r w:rsidR="00AF5F02" w:rsidRPr="00B408B4">
        <w:t xml:space="preserve"> </w:t>
      </w:r>
      <w:r w:rsidRPr="00B408B4">
        <w:t>и/или</w:t>
      </w:r>
      <w:r w:rsidR="00AF5F02" w:rsidRPr="00B408B4">
        <w:t xml:space="preserve"> </w:t>
      </w:r>
      <w:r w:rsidRPr="00B408B4">
        <w:t>их</w:t>
      </w:r>
      <w:r w:rsidR="00AF5F02" w:rsidRPr="00B408B4">
        <w:t xml:space="preserve"> </w:t>
      </w:r>
      <w:r w:rsidRPr="00B408B4">
        <w:t>переработка</w:t>
      </w:r>
      <w:r w:rsidR="00AF5F02" w:rsidRPr="00B408B4">
        <w:t xml:space="preserve"> </w:t>
      </w:r>
      <w:r w:rsidRPr="00B408B4">
        <w:t>во</w:t>
      </w:r>
      <w:r w:rsidR="00AF5F02" w:rsidRPr="00B408B4">
        <w:t xml:space="preserve"> </w:t>
      </w:r>
      <w:r w:rsidRPr="00B408B4">
        <w:t>вторичное</w:t>
      </w:r>
      <w:r w:rsidR="00AF5F02" w:rsidRPr="00B408B4">
        <w:t xml:space="preserve"> </w:t>
      </w:r>
      <w:r w:rsidRPr="00B408B4">
        <w:t>сырье</w:t>
      </w:r>
      <w:r w:rsidR="00AF5F02" w:rsidRPr="00B408B4">
        <w:t xml:space="preserve"> </w:t>
      </w:r>
      <w:r w:rsidRPr="00B408B4">
        <w:t>и</w:t>
      </w:r>
      <w:r w:rsidR="00AF5F02" w:rsidRPr="00B408B4">
        <w:t xml:space="preserve"> </w:t>
      </w:r>
      <w:r w:rsidRPr="00B408B4">
        <w:t>вторичную</w:t>
      </w:r>
      <w:r w:rsidR="00AF5F02" w:rsidRPr="00B408B4">
        <w:t xml:space="preserve"> </w:t>
      </w:r>
      <w:r w:rsidRPr="00B408B4">
        <w:t>продукцию.</w:t>
      </w:r>
    </w:p>
    <w:p w14:paraId="049E945A" w14:textId="77777777" w:rsidR="00EC2146" w:rsidRPr="00B408B4" w:rsidRDefault="00EC2146" w:rsidP="00BF04BE">
      <w:pPr>
        <w:pStyle w:val="ad"/>
        <w:numPr>
          <w:ilvl w:val="0"/>
          <w:numId w:val="6"/>
        </w:numPr>
        <w:tabs>
          <w:tab w:val="left" w:pos="1134"/>
        </w:tabs>
        <w:ind w:left="0" w:firstLine="709"/>
        <w:jc w:val="both"/>
      </w:pPr>
      <w:r w:rsidRPr="00B408B4">
        <w:t>переработка</w:t>
      </w:r>
      <w:r w:rsidR="00AF5F02" w:rsidRPr="00B408B4">
        <w:t xml:space="preserve"> </w:t>
      </w:r>
      <w:r w:rsidRPr="00B408B4">
        <w:t>отходов</w:t>
      </w:r>
      <w:r w:rsidR="00AF5F02" w:rsidRPr="00B408B4">
        <w:t xml:space="preserve"> </w:t>
      </w:r>
      <w:r w:rsidRPr="00B408B4">
        <w:t>производства</w:t>
      </w:r>
      <w:r w:rsidR="00AF5F02" w:rsidRPr="00B408B4">
        <w:t xml:space="preserve"> </w:t>
      </w:r>
      <w:r w:rsidRPr="00B408B4">
        <w:t>в</w:t>
      </w:r>
      <w:r w:rsidR="00AF5F02" w:rsidRPr="00B408B4">
        <w:t xml:space="preserve"> </w:t>
      </w:r>
      <w:r w:rsidRPr="00B408B4">
        <w:t>рамках</w:t>
      </w:r>
      <w:r w:rsidR="00AF5F02" w:rsidRPr="00B408B4">
        <w:t xml:space="preserve"> </w:t>
      </w:r>
      <w:r w:rsidRPr="00B408B4">
        <w:t>системы</w:t>
      </w:r>
      <w:r w:rsidR="00AF5F02" w:rsidRPr="00B408B4">
        <w:t xml:space="preserve"> </w:t>
      </w:r>
      <w:r w:rsidRPr="00B408B4">
        <w:t>обращения</w:t>
      </w:r>
      <w:r w:rsidR="00AF5F02" w:rsidRPr="00B408B4">
        <w:t xml:space="preserve"> </w:t>
      </w:r>
      <w:r w:rsidRPr="00B408B4">
        <w:t>с</w:t>
      </w:r>
      <w:r w:rsidR="00AF5F02" w:rsidRPr="00B408B4">
        <w:t xml:space="preserve"> </w:t>
      </w:r>
      <w:r w:rsidRPr="00B408B4">
        <w:t>муниципальными</w:t>
      </w:r>
      <w:r w:rsidR="00AF5F02" w:rsidRPr="00B408B4">
        <w:t xml:space="preserve"> </w:t>
      </w:r>
      <w:r w:rsidRPr="00B408B4">
        <w:t>отходами</w:t>
      </w:r>
      <w:r w:rsidR="00AF5F02" w:rsidRPr="00B408B4">
        <w:t xml:space="preserve"> </w:t>
      </w:r>
      <w:r w:rsidRPr="00B408B4">
        <w:t>(при</w:t>
      </w:r>
      <w:r w:rsidR="00AF5F02" w:rsidRPr="00B408B4">
        <w:t xml:space="preserve"> </w:t>
      </w:r>
      <w:r w:rsidRPr="00B408B4">
        <w:t>заключении</w:t>
      </w:r>
      <w:r w:rsidR="00AF5F02" w:rsidRPr="00B408B4">
        <w:t xml:space="preserve"> </w:t>
      </w:r>
      <w:r w:rsidRPr="00B408B4">
        <w:t>договоров</w:t>
      </w:r>
      <w:r w:rsidR="00AF5F02" w:rsidRPr="00B408B4">
        <w:t xml:space="preserve"> </w:t>
      </w:r>
      <w:r w:rsidRPr="00B408B4">
        <w:t>с</w:t>
      </w:r>
      <w:r w:rsidR="00AF5F02" w:rsidRPr="00B408B4">
        <w:t xml:space="preserve"> </w:t>
      </w:r>
      <w:r w:rsidRPr="00B408B4">
        <w:t>лицензированными</w:t>
      </w:r>
      <w:r w:rsidR="00AF5F02" w:rsidRPr="00B408B4">
        <w:t xml:space="preserve"> </w:t>
      </w:r>
      <w:r w:rsidRPr="00B408B4">
        <w:t>организациями</w:t>
      </w:r>
      <w:r w:rsidR="00AF5F02" w:rsidRPr="00B408B4">
        <w:t xml:space="preserve"> </w:t>
      </w:r>
      <w:r w:rsidRPr="00B408B4">
        <w:t>на</w:t>
      </w:r>
      <w:r w:rsidR="00AF5F02" w:rsidRPr="00B408B4">
        <w:t xml:space="preserve"> </w:t>
      </w:r>
      <w:r w:rsidRPr="00B408B4">
        <w:t>рыночных</w:t>
      </w:r>
      <w:r w:rsidR="00AF5F02" w:rsidRPr="00B408B4">
        <w:t xml:space="preserve"> </w:t>
      </w:r>
      <w:r w:rsidRPr="00B408B4">
        <w:t>условиях).</w:t>
      </w:r>
    </w:p>
    <w:p w14:paraId="52ADF7D7" w14:textId="77777777" w:rsidR="009144CD" w:rsidRPr="00B408B4" w:rsidRDefault="009144CD" w:rsidP="00E73972">
      <w:pPr>
        <w:pStyle w:val="a7"/>
        <w:spacing w:after="0"/>
        <w:jc w:val="left"/>
        <w:rPr>
          <w:i w:val="0"/>
          <w:szCs w:val="24"/>
        </w:rPr>
      </w:pPr>
    </w:p>
    <w:p w14:paraId="7709E751" w14:textId="096A8DD0" w:rsidR="00EC2146" w:rsidRPr="00B408B4" w:rsidRDefault="00EC2146" w:rsidP="003A34F6">
      <w:pPr>
        <w:pStyle w:val="a7"/>
        <w:spacing w:after="0"/>
        <w:jc w:val="both"/>
        <w:rPr>
          <w:i w:val="0"/>
          <w:szCs w:val="24"/>
        </w:rPr>
      </w:pPr>
      <w:r w:rsidRPr="00B408B4">
        <w:rPr>
          <w:i w:val="0"/>
          <w:szCs w:val="24"/>
        </w:rPr>
        <w:t>Таблица</w:t>
      </w:r>
      <w:r w:rsidR="00AF5F02" w:rsidRPr="00B408B4">
        <w:rPr>
          <w:i w:val="0"/>
          <w:szCs w:val="24"/>
        </w:rPr>
        <w:t xml:space="preserve"> </w:t>
      </w:r>
      <w:r w:rsidR="00E73972" w:rsidRPr="00B408B4">
        <w:rPr>
          <w:i w:val="0"/>
          <w:szCs w:val="24"/>
        </w:rPr>
        <w:t>9.</w:t>
      </w:r>
      <w:r w:rsidR="001F2FB6">
        <w:rPr>
          <w:i w:val="0"/>
          <w:szCs w:val="24"/>
        </w:rPr>
        <w:t>3</w:t>
      </w:r>
      <w:r w:rsidR="00AF5F02" w:rsidRPr="00B408B4">
        <w:rPr>
          <w:i w:val="0"/>
          <w:szCs w:val="24"/>
        </w:rPr>
        <w:t xml:space="preserve"> </w:t>
      </w:r>
      <w:r w:rsidR="00E73972" w:rsidRPr="00B408B4">
        <w:rPr>
          <w:i w:val="0"/>
          <w:szCs w:val="24"/>
        </w:rPr>
        <w:t>-</w:t>
      </w:r>
      <w:r w:rsidR="00AF5F02" w:rsidRPr="00B408B4">
        <w:rPr>
          <w:i w:val="0"/>
          <w:szCs w:val="24"/>
        </w:rPr>
        <w:t xml:space="preserve"> </w:t>
      </w:r>
      <w:r w:rsidRPr="00B408B4">
        <w:rPr>
          <w:i w:val="0"/>
          <w:szCs w:val="24"/>
        </w:rPr>
        <w:t>Порядок</w:t>
      </w:r>
      <w:r w:rsidR="00AF5F02" w:rsidRPr="00B408B4">
        <w:rPr>
          <w:i w:val="0"/>
          <w:szCs w:val="24"/>
        </w:rPr>
        <w:t xml:space="preserve"> </w:t>
      </w:r>
      <w:r w:rsidRPr="00B408B4">
        <w:rPr>
          <w:i w:val="0"/>
          <w:szCs w:val="24"/>
        </w:rPr>
        <w:t>обращения</w:t>
      </w:r>
      <w:r w:rsidR="00AF5F02" w:rsidRPr="00B408B4">
        <w:rPr>
          <w:i w:val="0"/>
          <w:szCs w:val="24"/>
        </w:rPr>
        <w:t xml:space="preserve"> </w:t>
      </w:r>
      <w:r w:rsidRPr="00B408B4">
        <w:rPr>
          <w:i w:val="0"/>
          <w:szCs w:val="24"/>
        </w:rPr>
        <w:t>с</w:t>
      </w:r>
      <w:r w:rsidR="00AF5F02" w:rsidRPr="00B408B4">
        <w:rPr>
          <w:i w:val="0"/>
          <w:szCs w:val="24"/>
        </w:rPr>
        <w:t xml:space="preserve"> </w:t>
      </w:r>
      <w:r w:rsidRPr="00B408B4">
        <w:rPr>
          <w:i w:val="0"/>
          <w:szCs w:val="24"/>
        </w:rPr>
        <w:t>основными</w:t>
      </w:r>
      <w:r w:rsidR="00AF5F02" w:rsidRPr="00B408B4">
        <w:rPr>
          <w:i w:val="0"/>
          <w:szCs w:val="24"/>
        </w:rPr>
        <w:t xml:space="preserve"> </w:t>
      </w:r>
      <w:r w:rsidRPr="00B408B4">
        <w:rPr>
          <w:i w:val="0"/>
          <w:szCs w:val="24"/>
        </w:rPr>
        <w:t>видами</w:t>
      </w:r>
      <w:r w:rsidR="00AF5F02" w:rsidRPr="00B408B4">
        <w:rPr>
          <w:i w:val="0"/>
          <w:szCs w:val="24"/>
        </w:rPr>
        <w:t xml:space="preserve"> </w:t>
      </w:r>
      <w:r w:rsidRPr="00B408B4">
        <w:rPr>
          <w:i w:val="0"/>
          <w:szCs w:val="24"/>
        </w:rPr>
        <w:t>производственных</w:t>
      </w:r>
      <w:r w:rsidR="00AF5F02" w:rsidRPr="00B408B4">
        <w:rPr>
          <w:i w:val="0"/>
          <w:szCs w:val="24"/>
        </w:rPr>
        <w:t xml:space="preserve"> </w:t>
      </w:r>
      <w:r w:rsidRPr="00B408B4">
        <w:rPr>
          <w:i w:val="0"/>
          <w:szCs w:val="24"/>
        </w:rPr>
        <w:t>отходов</w:t>
      </w:r>
    </w:p>
    <w:tbl>
      <w:tblPr>
        <w:tblW w:w="5000" w:type="pct"/>
        <w:tblLayout w:type="fixed"/>
        <w:tblLook w:val="0000" w:firstRow="0" w:lastRow="0" w:firstColumn="0" w:lastColumn="0" w:noHBand="0" w:noVBand="0"/>
      </w:tblPr>
      <w:tblGrid>
        <w:gridCol w:w="1858"/>
        <w:gridCol w:w="2853"/>
        <w:gridCol w:w="2855"/>
        <w:gridCol w:w="2855"/>
      </w:tblGrid>
      <w:tr w:rsidR="003A34F6" w:rsidRPr="00B408B4" w14:paraId="15A10885" w14:textId="77777777" w:rsidTr="003A34F6">
        <w:trPr>
          <w:trHeight w:val="491"/>
          <w:tblHeader/>
        </w:trPr>
        <w:tc>
          <w:tcPr>
            <w:tcW w:w="891" w:type="pct"/>
            <w:tcBorders>
              <w:top w:val="single" w:sz="4" w:space="0" w:color="000000"/>
              <w:left w:val="single" w:sz="4" w:space="0" w:color="000000"/>
              <w:bottom w:val="single" w:sz="4" w:space="0" w:color="000000"/>
            </w:tcBorders>
            <w:vAlign w:val="center"/>
          </w:tcPr>
          <w:p w14:paraId="51FC0410" w14:textId="77777777" w:rsidR="00E73972" w:rsidRPr="00B408B4" w:rsidRDefault="00E73972" w:rsidP="00E73972">
            <w:pPr>
              <w:pStyle w:val="af"/>
              <w:jc w:val="center"/>
              <w:rPr>
                <w:caps/>
                <w:sz w:val="20"/>
                <w:szCs w:val="20"/>
              </w:rPr>
            </w:pPr>
            <w:r w:rsidRPr="00B408B4">
              <w:rPr>
                <w:sz w:val="20"/>
                <w:szCs w:val="20"/>
              </w:rPr>
              <w:t>Наименование</w:t>
            </w:r>
            <w:r w:rsidR="00AF5F02" w:rsidRPr="00B408B4">
              <w:rPr>
                <w:sz w:val="20"/>
                <w:szCs w:val="20"/>
              </w:rPr>
              <w:t xml:space="preserve"> </w:t>
            </w:r>
            <w:r w:rsidRPr="00B408B4">
              <w:rPr>
                <w:sz w:val="20"/>
                <w:szCs w:val="20"/>
              </w:rPr>
              <w:t>отходов</w:t>
            </w:r>
          </w:p>
        </w:tc>
        <w:tc>
          <w:tcPr>
            <w:tcW w:w="1369" w:type="pct"/>
            <w:tcBorders>
              <w:top w:val="single" w:sz="4" w:space="0" w:color="000000"/>
              <w:left w:val="single" w:sz="4" w:space="0" w:color="000000"/>
              <w:bottom w:val="single" w:sz="4" w:space="0" w:color="000000"/>
            </w:tcBorders>
            <w:vAlign w:val="center"/>
          </w:tcPr>
          <w:p w14:paraId="4C34BA8B" w14:textId="77777777" w:rsidR="00E73972" w:rsidRPr="00B408B4" w:rsidRDefault="00E73972" w:rsidP="00E73972">
            <w:pPr>
              <w:pStyle w:val="af"/>
              <w:jc w:val="center"/>
              <w:rPr>
                <w:caps/>
                <w:sz w:val="20"/>
                <w:szCs w:val="20"/>
              </w:rPr>
            </w:pPr>
            <w:r w:rsidRPr="00B408B4">
              <w:rPr>
                <w:sz w:val="20"/>
                <w:szCs w:val="20"/>
              </w:rPr>
              <w:t>Движение</w:t>
            </w:r>
            <w:r w:rsidR="00AF5F02" w:rsidRPr="00B408B4">
              <w:rPr>
                <w:sz w:val="20"/>
                <w:szCs w:val="20"/>
              </w:rPr>
              <w:t xml:space="preserve"> </w:t>
            </w:r>
            <w:r w:rsidRPr="00B408B4">
              <w:rPr>
                <w:sz w:val="20"/>
                <w:szCs w:val="20"/>
              </w:rPr>
              <w:t>отходов</w:t>
            </w:r>
          </w:p>
        </w:tc>
        <w:tc>
          <w:tcPr>
            <w:tcW w:w="1370" w:type="pct"/>
            <w:tcBorders>
              <w:top w:val="single" w:sz="4" w:space="0" w:color="000000"/>
              <w:left w:val="single" w:sz="4" w:space="0" w:color="000000"/>
              <w:bottom w:val="single" w:sz="4" w:space="0" w:color="000000"/>
            </w:tcBorders>
            <w:vAlign w:val="center"/>
          </w:tcPr>
          <w:p w14:paraId="1DE55372" w14:textId="77777777" w:rsidR="00E73972" w:rsidRPr="00B408B4" w:rsidRDefault="00E73972" w:rsidP="00E73972">
            <w:pPr>
              <w:pStyle w:val="af"/>
              <w:jc w:val="center"/>
              <w:rPr>
                <w:caps/>
                <w:sz w:val="20"/>
                <w:szCs w:val="20"/>
              </w:rPr>
            </w:pPr>
            <w:r w:rsidRPr="00B408B4">
              <w:rPr>
                <w:sz w:val="20"/>
                <w:szCs w:val="20"/>
              </w:rPr>
              <w:t>Условия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отходов</w:t>
            </w:r>
          </w:p>
        </w:tc>
        <w:tc>
          <w:tcPr>
            <w:tcW w:w="1370" w:type="pct"/>
            <w:tcBorders>
              <w:top w:val="single" w:sz="4" w:space="0" w:color="000000"/>
              <w:left w:val="single" w:sz="4" w:space="0" w:color="000000"/>
              <w:bottom w:val="single" w:sz="4" w:space="0" w:color="000000"/>
              <w:right w:val="single" w:sz="4" w:space="0" w:color="000000"/>
            </w:tcBorders>
            <w:vAlign w:val="center"/>
          </w:tcPr>
          <w:p w14:paraId="01BEF3F1" w14:textId="77777777" w:rsidR="00E73972" w:rsidRPr="00B408B4" w:rsidRDefault="00E73972" w:rsidP="00E73972">
            <w:pPr>
              <w:pStyle w:val="af"/>
              <w:jc w:val="center"/>
              <w:rPr>
                <w:caps/>
                <w:sz w:val="20"/>
                <w:szCs w:val="20"/>
              </w:rPr>
            </w:pPr>
            <w:r w:rsidRPr="00B408B4">
              <w:rPr>
                <w:sz w:val="20"/>
                <w:szCs w:val="20"/>
              </w:rPr>
              <w:t>Не</w:t>
            </w:r>
            <w:r w:rsidR="00AF5F02" w:rsidRPr="00B408B4">
              <w:rPr>
                <w:sz w:val="20"/>
                <w:szCs w:val="20"/>
              </w:rPr>
              <w:t xml:space="preserve"> </w:t>
            </w:r>
            <w:r w:rsidRPr="00B408B4">
              <w:rPr>
                <w:sz w:val="20"/>
                <w:szCs w:val="20"/>
              </w:rPr>
              <w:t>допускается</w:t>
            </w:r>
          </w:p>
        </w:tc>
      </w:tr>
      <w:tr w:rsidR="003A34F6" w:rsidRPr="00B408B4" w14:paraId="1A06B82D" w14:textId="77777777" w:rsidTr="003A34F6">
        <w:trPr>
          <w:trHeight w:val="70"/>
        </w:trPr>
        <w:tc>
          <w:tcPr>
            <w:tcW w:w="891" w:type="pct"/>
            <w:tcBorders>
              <w:top w:val="single" w:sz="4" w:space="0" w:color="000000"/>
              <w:left w:val="single" w:sz="4" w:space="0" w:color="000000"/>
              <w:bottom w:val="single" w:sz="4" w:space="0" w:color="000000"/>
            </w:tcBorders>
            <w:vAlign w:val="center"/>
          </w:tcPr>
          <w:p w14:paraId="5DD090FC" w14:textId="77777777" w:rsidR="00E73972" w:rsidRPr="00B408B4" w:rsidRDefault="00E73972" w:rsidP="00E73972">
            <w:pPr>
              <w:pStyle w:val="af"/>
              <w:rPr>
                <w:sz w:val="20"/>
                <w:szCs w:val="20"/>
              </w:rPr>
            </w:pPr>
            <w:r w:rsidRPr="00B408B4">
              <w:rPr>
                <w:sz w:val="20"/>
                <w:szCs w:val="20"/>
              </w:rPr>
              <w:t>Аккумуляторы</w:t>
            </w:r>
            <w:r w:rsidR="00AF5F02" w:rsidRPr="00B408B4">
              <w:rPr>
                <w:sz w:val="20"/>
                <w:szCs w:val="20"/>
              </w:rPr>
              <w:t xml:space="preserve"> </w:t>
            </w:r>
            <w:r w:rsidRPr="00B408B4">
              <w:rPr>
                <w:sz w:val="20"/>
                <w:szCs w:val="20"/>
              </w:rPr>
              <w:t>отработанные</w:t>
            </w:r>
          </w:p>
        </w:tc>
        <w:tc>
          <w:tcPr>
            <w:tcW w:w="1369" w:type="pct"/>
            <w:tcBorders>
              <w:top w:val="single" w:sz="4" w:space="0" w:color="000000"/>
              <w:left w:val="single" w:sz="4" w:space="0" w:color="000000"/>
              <w:bottom w:val="single" w:sz="4" w:space="0" w:color="000000"/>
            </w:tcBorders>
            <w:vAlign w:val="center"/>
          </w:tcPr>
          <w:p w14:paraId="25570D02"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дальнейшего</w:t>
            </w:r>
            <w:r w:rsidR="00AF5F02" w:rsidRPr="00B408B4">
              <w:rPr>
                <w:sz w:val="20"/>
                <w:szCs w:val="20"/>
              </w:rPr>
              <w:t xml:space="preserve"> </w:t>
            </w:r>
            <w:r w:rsidRPr="00B408B4">
              <w:rPr>
                <w:sz w:val="20"/>
                <w:szCs w:val="20"/>
              </w:rPr>
              <w:t>обезвреживания</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tcBorders>
            <w:vAlign w:val="center"/>
          </w:tcPr>
          <w:p w14:paraId="179ACA10" w14:textId="77777777" w:rsidR="00E73972" w:rsidRPr="00B408B4" w:rsidRDefault="00E73972" w:rsidP="00E73972">
            <w:pPr>
              <w:pStyle w:val="af"/>
              <w:rPr>
                <w:sz w:val="20"/>
                <w:szCs w:val="20"/>
              </w:rPr>
            </w:pPr>
            <w:r w:rsidRPr="00B408B4">
              <w:rPr>
                <w:sz w:val="20"/>
                <w:szCs w:val="20"/>
              </w:rPr>
              <w:t>Временное</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должно</w:t>
            </w:r>
            <w:r w:rsidR="00AF5F02" w:rsidRPr="00B408B4">
              <w:rPr>
                <w:sz w:val="20"/>
                <w:szCs w:val="20"/>
              </w:rPr>
              <w:t xml:space="preserve"> </w:t>
            </w:r>
            <w:r w:rsidRPr="00B408B4">
              <w:rPr>
                <w:sz w:val="20"/>
                <w:szCs w:val="20"/>
              </w:rPr>
              <w:t>осуществляться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помещении,</w:t>
            </w:r>
            <w:r w:rsidR="00AF5F02" w:rsidRPr="00B408B4">
              <w:rPr>
                <w:sz w:val="20"/>
                <w:szCs w:val="20"/>
              </w:rPr>
              <w:t xml:space="preserve"> </w:t>
            </w:r>
            <w:r w:rsidRPr="00B408B4">
              <w:rPr>
                <w:sz w:val="20"/>
                <w:szCs w:val="20"/>
              </w:rPr>
              <w:t>недоступном</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посторонних,</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штабеле</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28469477"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под</w:t>
            </w:r>
            <w:r w:rsidR="00AF5F02" w:rsidRPr="00B408B4">
              <w:rPr>
                <w:sz w:val="20"/>
                <w:szCs w:val="20"/>
              </w:rPr>
              <w:t xml:space="preserve"> </w:t>
            </w:r>
            <w:r w:rsidRPr="00B408B4">
              <w:rPr>
                <w:sz w:val="20"/>
                <w:szCs w:val="20"/>
              </w:rPr>
              <w:t>открытым</w:t>
            </w:r>
            <w:r w:rsidR="00AF5F02" w:rsidRPr="00B408B4">
              <w:rPr>
                <w:sz w:val="20"/>
                <w:szCs w:val="20"/>
              </w:rPr>
              <w:t xml:space="preserve"> </w:t>
            </w:r>
            <w:r w:rsidRPr="00B408B4">
              <w:rPr>
                <w:sz w:val="20"/>
                <w:szCs w:val="20"/>
              </w:rPr>
              <w:t>небом</w:t>
            </w:r>
          </w:p>
          <w:p w14:paraId="36BA6C1A"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местах,</w:t>
            </w:r>
            <w:r w:rsidR="00AF5F02" w:rsidRPr="00B408B4">
              <w:rPr>
                <w:sz w:val="20"/>
                <w:szCs w:val="20"/>
              </w:rPr>
              <w:t xml:space="preserve"> </w:t>
            </w:r>
            <w:r w:rsidRPr="00B408B4">
              <w:rPr>
                <w:sz w:val="20"/>
                <w:szCs w:val="20"/>
              </w:rPr>
              <w:t>имеющих</w:t>
            </w:r>
            <w:r w:rsidR="00AF5F02" w:rsidRPr="00B408B4">
              <w:rPr>
                <w:sz w:val="20"/>
                <w:szCs w:val="20"/>
              </w:rPr>
              <w:t xml:space="preserve"> </w:t>
            </w:r>
            <w:r w:rsidRPr="00B408B4">
              <w:rPr>
                <w:sz w:val="20"/>
                <w:szCs w:val="20"/>
              </w:rPr>
              <w:t>свободный</w:t>
            </w:r>
            <w:r w:rsidR="00AF5F02" w:rsidRPr="00B408B4">
              <w:rPr>
                <w:sz w:val="20"/>
                <w:szCs w:val="20"/>
              </w:rPr>
              <w:t xml:space="preserve"> </w:t>
            </w:r>
            <w:r w:rsidRPr="00B408B4">
              <w:rPr>
                <w:sz w:val="20"/>
                <w:szCs w:val="20"/>
              </w:rPr>
              <w:t>доступ</w:t>
            </w:r>
          </w:p>
          <w:p w14:paraId="28D1F73D"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грунтовой</w:t>
            </w:r>
            <w:r w:rsidR="00AF5F02" w:rsidRPr="00B408B4">
              <w:rPr>
                <w:sz w:val="20"/>
                <w:szCs w:val="20"/>
              </w:rPr>
              <w:t xml:space="preserve"> </w:t>
            </w:r>
            <w:r w:rsidRPr="00B408B4">
              <w:rPr>
                <w:sz w:val="20"/>
                <w:szCs w:val="20"/>
              </w:rPr>
              <w:t>поверхности</w:t>
            </w:r>
          </w:p>
        </w:tc>
      </w:tr>
      <w:tr w:rsidR="003A34F6" w:rsidRPr="00B408B4" w14:paraId="55EACC1F"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0ED46819" w14:textId="77777777" w:rsidR="00E73972" w:rsidRPr="00B408B4" w:rsidRDefault="00E73972" w:rsidP="00E73972">
            <w:pPr>
              <w:pStyle w:val="af"/>
              <w:rPr>
                <w:sz w:val="20"/>
                <w:szCs w:val="20"/>
              </w:rPr>
            </w:pPr>
            <w:r w:rsidRPr="00B408B4">
              <w:rPr>
                <w:sz w:val="20"/>
                <w:szCs w:val="20"/>
              </w:rPr>
              <w:t>Все</w:t>
            </w:r>
            <w:r w:rsidR="00AF5F02" w:rsidRPr="00B408B4">
              <w:rPr>
                <w:sz w:val="20"/>
                <w:szCs w:val="20"/>
              </w:rPr>
              <w:t xml:space="preserve"> </w:t>
            </w:r>
            <w:r w:rsidRPr="00B408B4">
              <w:rPr>
                <w:sz w:val="20"/>
                <w:szCs w:val="20"/>
              </w:rPr>
              <w:t>виды</w:t>
            </w:r>
            <w:r w:rsidR="00AF5F02" w:rsidRPr="00B408B4">
              <w:rPr>
                <w:sz w:val="20"/>
                <w:szCs w:val="20"/>
              </w:rPr>
              <w:t xml:space="preserve"> </w:t>
            </w:r>
            <w:r w:rsidRPr="00B408B4">
              <w:rPr>
                <w:sz w:val="20"/>
                <w:szCs w:val="20"/>
              </w:rPr>
              <w:t>отработанных</w:t>
            </w:r>
            <w:r w:rsidR="00AF5F02" w:rsidRPr="00B408B4">
              <w:rPr>
                <w:sz w:val="20"/>
                <w:szCs w:val="20"/>
              </w:rPr>
              <w:t xml:space="preserve"> </w:t>
            </w:r>
            <w:r w:rsidRPr="00B408B4">
              <w:rPr>
                <w:sz w:val="20"/>
                <w:szCs w:val="20"/>
              </w:rPr>
              <w:t>масел</w:t>
            </w:r>
          </w:p>
        </w:tc>
        <w:tc>
          <w:tcPr>
            <w:tcW w:w="1369" w:type="pct"/>
            <w:tcBorders>
              <w:top w:val="single" w:sz="4" w:space="0" w:color="000000"/>
              <w:left w:val="single" w:sz="4" w:space="0" w:color="000000"/>
              <w:bottom w:val="single" w:sz="4" w:space="0" w:color="000000"/>
            </w:tcBorders>
            <w:vAlign w:val="center"/>
          </w:tcPr>
          <w:p w14:paraId="05AA4115"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6F8F665E"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пластиковых</w:t>
            </w:r>
            <w:r w:rsidR="00AF5F02" w:rsidRPr="00B408B4">
              <w:rPr>
                <w:sz w:val="20"/>
                <w:szCs w:val="20"/>
              </w:rPr>
              <w:t xml:space="preserve"> </w:t>
            </w:r>
            <w:r w:rsidRPr="00B408B4">
              <w:rPr>
                <w:sz w:val="20"/>
                <w:szCs w:val="20"/>
              </w:rPr>
              <w:t>бочках,</w:t>
            </w:r>
            <w:r w:rsidR="00AF5F02" w:rsidRPr="00B408B4">
              <w:rPr>
                <w:sz w:val="20"/>
                <w:szCs w:val="20"/>
              </w:rPr>
              <w:t xml:space="preserve"> </w:t>
            </w:r>
            <w:r w:rsidRPr="00B408B4">
              <w:rPr>
                <w:sz w:val="20"/>
                <w:szCs w:val="20"/>
              </w:rPr>
              <w:t>установленных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металлические</w:t>
            </w:r>
            <w:r w:rsidR="00AF5F02" w:rsidRPr="00B408B4">
              <w:rPr>
                <w:sz w:val="20"/>
                <w:szCs w:val="20"/>
              </w:rPr>
              <w:t xml:space="preserve"> </w:t>
            </w:r>
            <w:r w:rsidRPr="00B408B4">
              <w:rPr>
                <w:sz w:val="20"/>
                <w:szCs w:val="20"/>
              </w:rPr>
              <w:t>поддоны</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ж/б</w:t>
            </w:r>
            <w:r w:rsidR="00AF5F02" w:rsidRPr="00B408B4">
              <w:rPr>
                <w:sz w:val="20"/>
                <w:szCs w:val="20"/>
              </w:rPr>
              <w:t xml:space="preserve"> </w:t>
            </w:r>
            <w:r w:rsidRPr="00B408B4">
              <w:rPr>
                <w:sz w:val="20"/>
                <w:szCs w:val="20"/>
              </w:rPr>
              <w:t>покрытии,</w:t>
            </w:r>
            <w:r w:rsidR="00AF5F02" w:rsidRPr="00B408B4">
              <w:rPr>
                <w:sz w:val="20"/>
                <w:szCs w:val="20"/>
              </w:rPr>
              <w:t xml:space="preserve"> </w:t>
            </w: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транспортироваться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w:t>
            </w:r>
            <w:r w:rsidR="00AF5F02" w:rsidRPr="00B408B4">
              <w:rPr>
                <w:sz w:val="20"/>
                <w:szCs w:val="20"/>
              </w:rPr>
              <w:t xml:space="preserve"> </w:t>
            </w:r>
            <w:r w:rsidRPr="00B408B4">
              <w:rPr>
                <w:sz w:val="20"/>
                <w:szCs w:val="20"/>
              </w:rPr>
              <w:t>отведенное</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место</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right w:val="single" w:sz="4" w:space="0" w:color="000000"/>
            </w:tcBorders>
            <w:vAlign w:val="center"/>
          </w:tcPr>
          <w:p w14:paraId="6B5716A3"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переполнение</w:t>
            </w:r>
            <w:r w:rsidR="00AF5F02" w:rsidRPr="00B408B4">
              <w:rPr>
                <w:sz w:val="20"/>
                <w:szCs w:val="20"/>
              </w:rPr>
              <w:t xml:space="preserve"> </w:t>
            </w:r>
            <w:r w:rsidRPr="00B408B4">
              <w:rPr>
                <w:sz w:val="20"/>
                <w:szCs w:val="20"/>
              </w:rPr>
              <w:t>емкостей</w:t>
            </w:r>
            <w:r w:rsidR="00AF5F02" w:rsidRPr="00B408B4">
              <w:rPr>
                <w:sz w:val="20"/>
                <w:szCs w:val="20"/>
              </w:rPr>
              <w:t xml:space="preserve"> </w:t>
            </w:r>
            <w:r w:rsidRPr="00B408B4">
              <w:rPr>
                <w:sz w:val="20"/>
                <w:szCs w:val="20"/>
              </w:rPr>
              <w:t>(тары)</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масел</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пролив</w:t>
            </w:r>
            <w:r w:rsidR="00AF5F02" w:rsidRPr="00B408B4">
              <w:rPr>
                <w:sz w:val="20"/>
                <w:szCs w:val="20"/>
              </w:rPr>
              <w:t xml:space="preserve"> </w:t>
            </w:r>
            <w:r w:rsidRPr="00B408B4">
              <w:rPr>
                <w:sz w:val="20"/>
                <w:szCs w:val="20"/>
              </w:rPr>
              <w:t>его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рельеф;</w:t>
            </w:r>
          </w:p>
          <w:p w14:paraId="070C5A0A"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попадание</w:t>
            </w:r>
            <w:r w:rsidR="00AF5F02" w:rsidRPr="00B408B4">
              <w:rPr>
                <w:sz w:val="20"/>
                <w:szCs w:val="20"/>
              </w:rPr>
              <w:t xml:space="preserve"> </w:t>
            </w:r>
            <w:r w:rsidRPr="00B408B4">
              <w:rPr>
                <w:sz w:val="20"/>
                <w:szCs w:val="20"/>
              </w:rPr>
              <w:t>воды</w:t>
            </w:r>
            <w:r w:rsidR="00AF5F02" w:rsidRPr="00B408B4">
              <w:rPr>
                <w:sz w:val="20"/>
                <w:szCs w:val="20"/>
              </w:rPr>
              <w:t xml:space="preserve"> </w:t>
            </w:r>
            <w:r w:rsidRPr="00B408B4">
              <w:rPr>
                <w:sz w:val="20"/>
                <w:szCs w:val="20"/>
              </w:rPr>
              <w:t>внутрь</w:t>
            </w:r>
            <w:r w:rsidR="00AF5F02" w:rsidRPr="00B408B4">
              <w:rPr>
                <w:sz w:val="20"/>
                <w:szCs w:val="20"/>
              </w:rPr>
              <w:t xml:space="preserve"> </w:t>
            </w:r>
            <w:r w:rsidRPr="00B408B4">
              <w:rPr>
                <w:sz w:val="20"/>
                <w:szCs w:val="20"/>
              </w:rPr>
              <w:t>емкости</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p>
          <w:p w14:paraId="7FE6D79E"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замасливание</w:t>
            </w:r>
            <w:r w:rsidR="00AF5F02" w:rsidRPr="00B408B4">
              <w:rPr>
                <w:sz w:val="20"/>
                <w:szCs w:val="20"/>
              </w:rPr>
              <w:t xml:space="preserve"> </w:t>
            </w:r>
            <w:r w:rsidRPr="00B408B4">
              <w:rPr>
                <w:sz w:val="20"/>
                <w:szCs w:val="20"/>
              </w:rPr>
              <w:t>грунта.</w:t>
            </w:r>
          </w:p>
        </w:tc>
      </w:tr>
      <w:tr w:rsidR="003A34F6" w:rsidRPr="00B408B4" w14:paraId="6C5B8C5B"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2BA5A7B1" w14:textId="77777777"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лакокрасочных</w:t>
            </w:r>
            <w:r w:rsidR="00AF5F02" w:rsidRPr="00B408B4">
              <w:rPr>
                <w:sz w:val="20"/>
                <w:szCs w:val="20"/>
              </w:rPr>
              <w:t xml:space="preserve"> </w:t>
            </w:r>
            <w:r w:rsidRPr="00B408B4">
              <w:rPr>
                <w:sz w:val="20"/>
                <w:szCs w:val="20"/>
              </w:rPr>
              <w:t>средств.</w:t>
            </w:r>
          </w:p>
        </w:tc>
        <w:tc>
          <w:tcPr>
            <w:tcW w:w="1369" w:type="pct"/>
            <w:tcBorders>
              <w:top w:val="single" w:sz="4" w:space="0" w:color="000000"/>
              <w:left w:val="single" w:sz="4" w:space="0" w:color="000000"/>
              <w:bottom w:val="single" w:sz="4" w:space="0" w:color="000000"/>
            </w:tcBorders>
            <w:vAlign w:val="center"/>
          </w:tcPr>
          <w:p w14:paraId="0D1EF065"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76F903EB"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пластиковых</w:t>
            </w:r>
            <w:r w:rsidR="00AF5F02" w:rsidRPr="00B408B4">
              <w:rPr>
                <w:sz w:val="20"/>
                <w:szCs w:val="20"/>
              </w:rPr>
              <w:t xml:space="preserve"> </w:t>
            </w:r>
            <w:r w:rsidRPr="00B408B4">
              <w:rPr>
                <w:sz w:val="20"/>
                <w:szCs w:val="20"/>
              </w:rPr>
              <w:t>бочках,</w:t>
            </w:r>
            <w:r w:rsidR="00AF5F02" w:rsidRPr="00B408B4">
              <w:rPr>
                <w:sz w:val="20"/>
                <w:szCs w:val="20"/>
              </w:rPr>
              <w:t xml:space="preserve"> </w:t>
            </w:r>
            <w:r w:rsidRPr="00B408B4">
              <w:rPr>
                <w:sz w:val="20"/>
                <w:szCs w:val="20"/>
              </w:rPr>
              <w:t>установленных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металлические</w:t>
            </w:r>
            <w:r w:rsidR="00AF5F02" w:rsidRPr="00B408B4">
              <w:rPr>
                <w:sz w:val="20"/>
                <w:szCs w:val="20"/>
              </w:rPr>
              <w:t xml:space="preserve"> </w:t>
            </w:r>
            <w:r w:rsidRPr="00B408B4">
              <w:rPr>
                <w:sz w:val="20"/>
                <w:szCs w:val="20"/>
              </w:rPr>
              <w:t>поддоны</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ж/б</w:t>
            </w:r>
            <w:r w:rsidR="00AF5F02" w:rsidRPr="00B408B4">
              <w:rPr>
                <w:sz w:val="20"/>
                <w:szCs w:val="20"/>
              </w:rPr>
              <w:t xml:space="preserve"> </w:t>
            </w:r>
            <w:r w:rsidRPr="00B408B4">
              <w:rPr>
                <w:sz w:val="20"/>
                <w:szCs w:val="20"/>
              </w:rPr>
              <w:t>покрытии,</w:t>
            </w:r>
            <w:r w:rsidR="00AF5F02" w:rsidRPr="00B408B4">
              <w:rPr>
                <w:sz w:val="20"/>
                <w:szCs w:val="20"/>
              </w:rPr>
              <w:t xml:space="preserve"> </w:t>
            </w: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транспортироваться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w:t>
            </w:r>
            <w:r w:rsidR="00AF5F02" w:rsidRPr="00B408B4">
              <w:rPr>
                <w:sz w:val="20"/>
                <w:szCs w:val="20"/>
              </w:rPr>
              <w:t xml:space="preserve"> </w:t>
            </w:r>
            <w:r w:rsidRPr="00B408B4">
              <w:rPr>
                <w:sz w:val="20"/>
                <w:szCs w:val="20"/>
              </w:rPr>
              <w:t>отведенное</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хранения</w:t>
            </w:r>
            <w:r w:rsidR="00AF5F02" w:rsidRPr="00B408B4">
              <w:rPr>
                <w:sz w:val="20"/>
                <w:szCs w:val="20"/>
              </w:rPr>
              <w:t xml:space="preserve"> </w:t>
            </w:r>
            <w:r w:rsidRPr="00B408B4">
              <w:rPr>
                <w:sz w:val="20"/>
                <w:szCs w:val="20"/>
              </w:rPr>
              <w:t>место</w:t>
            </w:r>
            <w:r w:rsidR="00AF5F02" w:rsidRPr="00B408B4">
              <w:rPr>
                <w:sz w:val="20"/>
                <w:szCs w:val="20"/>
              </w:rPr>
              <w:t xml:space="preserve"> </w:t>
            </w:r>
          </w:p>
        </w:tc>
        <w:tc>
          <w:tcPr>
            <w:tcW w:w="1370" w:type="pct"/>
            <w:tcBorders>
              <w:top w:val="single" w:sz="4" w:space="0" w:color="000000"/>
              <w:left w:val="single" w:sz="4" w:space="0" w:color="000000"/>
              <w:bottom w:val="single" w:sz="4" w:space="0" w:color="000000"/>
              <w:right w:val="single" w:sz="4" w:space="0" w:color="000000"/>
            </w:tcBorders>
            <w:vAlign w:val="center"/>
          </w:tcPr>
          <w:p w14:paraId="4A18352C"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p w14:paraId="1DBCBAEB"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попадание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рельеф</w:t>
            </w:r>
          </w:p>
        </w:tc>
      </w:tr>
      <w:tr w:rsidR="003A34F6" w:rsidRPr="00B408B4" w14:paraId="5EFC74A1"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0F2467BD" w14:textId="77777777" w:rsidR="00E73972" w:rsidRPr="00B408B4" w:rsidRDefault="00E73972" w:rsidP="00E73972">
            <w:pPr>
              <w:pStyle w:val="af"/>
              <w:rPr>
                <w:sz w:val="20"/>
                <w:szCs w:val="20"/>
              </w:rPr>
            </w:pPr>
            <w:r w:rsidRPr="00B408B4">
              <w:rPr>
                <w:sz w:val="20"/>
                <w:szCs w:val="20"/>
              </w:rPr>
              <w:t>Шпалы</w:t>
            </w:r>
            <w:r w:rsidR="00AF5F02" w:rsidRPr="00B408B4">
              <w:rPr>
                <w:sz w:val="20"/>
                <w:szCs w:val="20"/>
              </w:rPr>
              <w:t xml:space="preserve"> </w:t>
            </w:r>
            <w:r w:rsidRPr="00B408B4">
              <w:rPr>
                <w:sz w:val="20"/>
                <w:szCs w:val="20"/>
              </w:rPr>
              <w:t>железнодорожные</w:t>
            </w:r>
            <w:r w:rsidR="00AF5F02" w:rsidRPr="00B408B4">
              <w:rPr>
                <w:sz w:val="20"/>
                <w:szCs w:val="20"/>
              </w:rPr>
              <w:t xml:space="preserve"> </w:t>
            </w:r>
            <w:r w:rsidRPr="00B408B4">
              <w:rPr>
                <w:sz w:val="20"/>
                <w:szCs w:val="20"/>
              </w:rPr>
              <w:t>деревянные,</w:t>
            </w:r>
            <w:r w:rsidR="00AF5F02" w:rsidRPr="00B408B4">
              <w:rPr>
                <w:sz w:val="20"/>
                <w:szCs w:val="20"/>
              </w:rPr>
              <w:t xml:space="preserve"> </w:t>
            </w:r>
            <w:r w:rsidRPr="00B408B4">
              <w:rPr>
                <w:sz w:val="20"/>
                <w:szCs w:val="20"/>
              </w:rPr>
              <w:t>пропитанные</w:t>
            </w:r>
            <w:r w:rsidR="00AF5F02" w:rsidRPr="00B408B4">
              <w:rPr>
                <w:sz w:val="20"/>
                <w:szCs w:val="20"/>
              </w:rPr>
              <w:t xml:space="preserve"> </w:t>
            </w:r>
            <w:r w:rsidRPr="00B408B4">
              <w:rPr>
                <w:sz w:val="20"/>
                <w:szCs w:val="20"/>
              </w:rPr>
              <w:t>антисептическими</w:t>
            </w:r>
            <w:r w:rsidR="00AF5F02" w:rsidRPr="00B408B4">
              <w:rPr>
                <w:sz w:val="20"/>
                <w:szCs w:val="20"/>
              </w:rPr>
              <w:t xml:space="preserve"> </w:t>
            </w:r>
            <w:r w:rsidRPr="00B408B4">
              <w:rPr>
                <w:sz w:val="20"/>
                <w:szCs w:val="20"/>
              </w:rPr>
              <w:t>средствами</w:t>
            </w:r>
          </w:p>
        </w:tc>
        <w:tc>
          <w:tcPr>
            <w:tcW w:w="1369" w:type="pct"/>
            <w:tcBorders>
              <w:top w:val="single" w:sz="4" w:space="0" w:color="000000"/>
              <w:left w:val="single" w:sz="4" w:space="0" w:color="000000"/>
              <w:bottom w:val="single" w:sz="4" w:space="0" w:color="000000"/>
            </w:tcBorders>
            <w:vAlign w:val="center"/>
          </w:tcPr>
          <w:p w14:paraId="02AC67B3"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2B12EDAF" w14:textId="77777777" w:rsidR="00E73972" w:rsidRPr="00B408B4" w:rsidRDefault="00E73972" w:rsidP="00E73972">
            <w:pPr>
              <w:pStyle w:val="af"/>
              <w:rPr>
                <w:sz w:val="20"/>
                <w:szCs w:val="20"/>
              </w:rPr>
            </w:pPr>
            <w:r w:rsidRPr="00B408B4">
              <w:rPr>
                <w:sz w:val="20"/>
                <w:szCs w:val="20"/>
              </w:rPr>
              <w:t>Должны</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способом,</w:t>
            </w:r>
            <w:r w:rsidR="00AF5F02" w:rsidRPr="00B408B4">
              <w:rPr>
                <w:sz w:val="20"/>
                <w:szCs w:val="20"/>
              </w:rPr>
              <w:t xml:space="preserve"> </w:t>
            </w:r>
            <w:r w:rsidRPr="00B408B4">
              <w:rPr>
                <w:sz w:val="20"/>
                <w:szCs w:val="20"/>
              </w:rPr>
              <w:t>не</w:t>
            </w:r>
            <w:r w:rsidR="00AF5F02" w:rsidRPr="00B408B4">
              <w:rPr>
                <w:sz w:val="20"/>
                <w:szCs w:val="20"/>
              </w:rPr>
              <w:t xml:space="preserve"> </w:t>
            </w:r>
            <w:r w:rsidRPr="00B408B4">
              <w:rPr>
                <w:sz w:val="20"/>
                <w:szCs w:val="20"/>
              </w:rPr>
              <w:t>допускающим</w:t>
            </w:r>
            <w:r w:rsidR="00AF5F02" w:rsidRPr="00B408B4">
              <w:rPr>
                <w:sz w:val="20"/>
                <w:szCs w:val="20"/>
              </w:rPr>
              <w:t xml:space="preserve"> </w:t>
            </w:r>
            <w:r w:rsidRPr="00B408B4">
              <w:rPr>
                <w:sz w:val="20"/>
                <w:szCs w:val="20"/>
              </w:rPr>
              <w:t>соприкосновение</w:t>
            </w:r>
            <w:r w:rsidR="00AF5F02" w:rsidRPr="00B408B4">
              <w:rPr>
                <w:sz w:val="20"/>
                <w:szCs w:val="20"/>
              </w:rPr>
              <w:t xml:space="preserve"> </w:t>
            </w:r>
            <w:r w:rsidRPr="00B408B4">
              <w:rPr>
                <w:sz w:val="20"/>
                <w:szCs w:val="20"/>
              </w:rPr>
              <w:t>отходов</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почвой</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поддонах).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10351A23"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p w14:paraId="603866BD"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14:paraId="6ECA3913"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хранение</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грунтовой</w:t>
            </w:r>
            <w:r w:rsidR="00AF5F02" w:rsidRPr="00B408B4">
              <w:rPr>
                <w:sz w:val="20"/>
                <w:szCs w:val="20"/>
              </w:rPr>
              <w:t xml:space="preserve"> </w:t>
            </w:r>
            <w:r w:rsidRPr="00B408B4">
              <w:rPr>
                <w:sz w:val="20"/>
                <w:szCs w:val="20"/>
              </w:rPr>
              <w:t>поверхности</w:t>
            </w:r>
          </w:p>
        </w:tc>
      </w:tr>
      <w:tr w:rsidR="003A34F6" w:rsidRPr="00B408B4" w14:paraId="15B43321"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16131F87" w14:textId="77777777"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цветного</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черного</w:t>
            </w:r>
            <w:r w:rsidR="00AF5F02" w:rsidRPr="00B408B4">
              <w:rPr>
                <w:sz w:val="20"/>
                <w:szCs w:val="20"/>
              </w:rPr>
              <w:t xml:space="preserve"> </w:t>
            </w:r>
            <w:r w:rsidRPr="00B408B4">
              <w:rPr>
                <w:sz w:val="20"/>
                <w:szCs w:val="20"/>
              </w:rPr>
              <w:t>металла</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14:paraId="76AD4C1E"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714DFF13" w14:textId="77777777" w:rsidR="00E73972" w:rsidRPr="00B408B4" w:rsidRDefault="00E73972" w:rsidP="00E73972">
            <w:pPr>
              <w:pStyle w:val="af"/>
              <w:rPr>
                <w:sz w:val="20"/>
                <w:szCs w:val="20"/>
              </w:rPr>
            </w:pPr>
            <w:r w:rsidRPr="00B408B4">
              <w:rPr>
                <w:sz w:val="20"/>
                <w:szCs w:val="20"/>
              </w:rPr>
              <w:t>Должны</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специальных</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твердом</w:t>
            </w:r>
            <w:r w:rsidR="00AF5F02" w:rsidRPr="00B408B4">
              <w:rPr>
                <w:sz w:val="20"/>
                <w:szCs w:val="20"/>
              </w:rPr>
              <w:t xml:space="preserve"> </w:t>
            </w:r>
            <w:r w:rsidRPr="00B408B4">
              <w:rPr>
                <w:sz w:val="20"/>
                <w:szCs w:val="20"/>
              </w:rPr>
              <w:t>покрытии.</w:t>
            </w:r>
          </w:p>
        </w:tc>
        <w:tc>
          <w:tcPr>
            <w:tcW w:w="1370" w:type="pct"/>
            <w:tcBorders>
              <w:top w:val="single" w:sz="4" w:space="0" w:color="000000"/>
              <w:left w:val="single" w:sz="4" w:space="0" w:color="000000"/>
              <w:bottom w:val="single" w:sz="4" w:space="0" w:color="000000"/>
              <w:right w:val="single" w:sz="4" w:space="0" w:color="000000"/>
            </w:tcBorders>
            <w:vAlign w:val="center"/>
          </w:tcPr>
          <w:p w14:paraId="583F768F"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tc>
      </w:tr>
      <w:tr w:rsidR="003A34F6" w:rsidRPr="00B408B4" w14:paraId="2946D94A"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3D1A3109" w14:textId="77777777"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загрязненные</w:t>
            </w:r>
            <w:r w:rsidR="00AF5F02" w:rsidRPr="00B408B4">
              <w:rPr>
                <w:sz w:val="20"/>
                <w:szCs w:val="20"/>
              </w:rPr>
              <w:t xml:space="preserve"> </w:t>
            </w:r>
            <w:r w:rsidRPr="00B408B4">
              <w:rPr>
                <w:sz w:val="20"/>
                <w:szCs w:val="20"/>
              </w:rPr>
              <w:t>нефтепродуктами</w:t>
            </w:r>
          </w:p>
        </w:tc>
        <w:tc>
          <w:tcPr>
            <w:tcW w:w="1369" w:type="pct"/>
            <w:tcBorders>
              <w:top w:val="single" w:sz="4" w:space="0" w:color="000000"/>
              <w:left w:val="single" w:sz="4" w:space="0" w:color="000000"/>
              <w:bottom w:val="single" w:sz="4" w:space="0" w:color="000000"/>
            </w:tcBorders>
            <w:vAlign w:val="center"/>
          </w:tcPr>
          <w:p w14:paraId="30D7FB04"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обезвреживания</w:t>
            </w:r>
          </w:p>
        </w:tc>
        <w:tc>
          <w:tcPr>
            <w:tcW w:w="1370" w:type="pct"/>
            <w:tcBorders>
              <w:top w:val="single" w:sz="4" w:space="0" w:color="000000"/>
              <w:left w:val="single" w:sz="4" w:space="0" w:color="000000"/>
              <w:bottom w:val="single" w:sz="4" w:space="0" w:color="000000"/>
            </w:tcBorders>
            <w:vAlign w:val="center"/>
          </w:tcPr>
          <w:p w14:paraId="68C58CA3"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должен</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металлических</w:t>
            </w:r>
            <w:r w:rsidR="00AF5F02" w:rsidRPr="00B408B4">
              <w:rPr>
                <w:sz w:val="20"/>
                <w:szCs w:val="20"/>
              </w:rPr>
              <w:t xml:space="preserve"> </w:t>
            </w:r>
            <w:r w:rsidRPr="00B408B4">
              <w:rPr>
                <w:sz w:val="20"/>
                <w:szCs w:val="20"/>
              </w:rPr>
              <w:t>ящиках</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удалении</w:t>
            </w:r>
            <w:r w:rsidR="00AF5F02" w:rsidRPr="00B408B4">
              <w:rPr>
                <w:sz w:val="20"/>
                <w:szCs w:val="20"/>
              </w:rPr>
              <w:t xml:space="preserve"> </w:t>
            </w:r>
            <w:r w:rsidRPr="00B408B4">
              <w:rPr>
                <w:sz w:val="20"/>
                <w:szCs w:val="20"/>
              </w:rPr>
              <w:t>от</w:t>
            </w:r>
            <w:r w:rsidR="00AF5F02" w:rsidRPr="00B408B4">
              <w:rPr>
                <w:sz w:val="20"/>
                <w:szCs w:val="20"/>
              </w:rPr>
              <w:t xml:space="preserve"> </w:t>
            </w:r>
            <w:r w:rsidRPr="00B408B4">
              <w:rPr>
                <w:sz w:val="20"/>
                <w:szCs w:val="20"/>
              </w:rPr>
              <w:t>источников</w:t>
            </w:r>
            <w:r w:rsidR="00AF5F02" w:rsidRPr="00B408B4">
              <w:rPr>
                <w:sz w:val="20"/>
                <w:szCs w:val="20"/>
              </w:rPr>
              <w:t xml:space="preserve"> </w:t>
            </w:r>
            <w:r w:rsidRPr="00B408B4">
              <w:rPr>
                <w:sz w:val="20"/>
                <w:szCs w:val="20"/>
              </w:rPr>
              <w:t>возможного</w:t>
            </w:r>
            <w:r w:rsidR="00AF5F02" w:rsidRPr="00B408B4">
              <w:rPr>
                <w:sz w:val="20"/>
                <w:szCs w:val="20"/>
              </w:rPr>
              <w:t xml:space="preserve"> </w:t>
            </w:r>
            <w:r w:rsidRPr="00B408B4">
              <w:rPr>
                <w:sz w:val="20"/>
                <w:szCs w:val="20"/>
              </w:rPr>
              <w:t>возгорания.</w:t>
            </w:r>
          </w:p>
        </w:tc>
        <w:tc>
          <w:tcPr>
            <w:tcW w:w="1370" w:type="pct"/>
            <w:tcBorders>
              <w:top w:val="single" w:sz="4" w:space="0" w:color="000000"/>
              <w:left w:val="single" w:sz="4" w:space="0" w:color="000000"/>
              <w:bottom w:val="single" w:sz="4" w:space="0" w:color="000000"/>
              <w:right w:val="single" w:sz="4" w:space="0" w:color="000000"/>
            </w:tcBorders>
            <w:vAlign w:val="center"/>
          </w:tcPr>
          <w:p w14:paraId="7DB12E4A"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p w14:paraId="1149CE5D"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поступление</w:t>
            </w:r>
            <w:r w:rsidR="00AF5F02" w:rsidRPr="00B408B4">
              <w:rPr>
                <w:sz w:val="20"/>
                <w:szCs w:val="20"/>
              </w:rPr>
              <w:t xml:space="preserve"> </w:t>
            </w:r>
            <w:r w:rsidRPr="00B408B4">
              <w:rPr>
                <w:sz w:val="20"/>
                <w:szCs w:val="20"/>
              </w:rPr>
              <w:t>ветоши</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контейнеры</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ТКО</w:t>
            </w:r>
          </w:p>
          <w:p w14:paraId="577E7477"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нарушение</w:t>
            </w:r>
            <w:r w:rsidR="00AF5F02" w:rsidRPr="00B408B4">
              <w:rPr>
                <w:sz w:val="20"/>
                <w:szCs w:val="20"/>
              </w:rPr>
              <w:t xml:space="preserve"> </w:t>
            </w:r>
            <w:r w:rsidRPr="00B408B4">
              <w:rPr>
                <w:sz w:val="20"/>
                <w:szCs w:val="20"/>
              </w:rPr>
              <w:t>пожарной</w:t>
            </w:r>
            <w:r w:rsidR="00AF5F02" w:rsidRPr="00B408B4">
              <w:rPr>
                <w:sz w:val="20"/>
                <w:szCs w:val="20"/>
              </w:rPr>
              <w:t xml:space="preserve"> </w:t>
            </w:r>
            <w:r w:rsidRPr="00B408B4">
              <w:rPr>
                <w:sz w:val="20"/>
                <w:szCs w:val="20"/>
              </w:rPr>
              <w:t>безопасности</w:t>
            </w:r>
            <w:r w:rsidR="00AF5F02" w:rsidRPr="00B408B4">
              <w:rPr>
                <w:sz w:val="20"/>
                <w:szCs w:val="20"/>
              </w:rPr>
              <w:t xml:space="preserve"> </w:t>
            </w:r>
            <w:r w:rsidRPr="00B408B4">
              <w:rPr>
                <w:sz w:val="20"/>
                <w:szCs w:val="20"/>
              </w:rPr>
              <w:t>при</w:t>
            </w:r>
            <w:r w:rsidR="00AF5F02" w:rsidRPr="00B408B4">
              <w:rPr>
                <w:sz w:val="20"/>
                <w:szCs w:val="20"/>
              </w:rPr>
              <w:t xml:space="preserve"> </w:t>
            </w:r>
            <w:r w:rsidRPr="00B408B4">
              <w:rPr>
                <w:sz w:val="20"/>
                <w:szCs w:val="20"/>
              </w:rPr>
              <w:t>хранении</w:t>
            </w:r>
          </w:p>
        </w:tc>
      </w:tr>
      <w:tr w:rsidR="003A34F6" w:rsidRPr="00B408B4" w14:paraId="1B0D33F8"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1E0AC07B" w14:textId="77777777" w:rsidR="00E73972" w:rsidRPr="00B408B4" w:rsidRDefault="00E73972" w:rsidP="00E73972">
            <w:pPr>
              <w:pStyle w:val="af"/>
              <w:rPr>
                <w:sz w:val="20"/>
                <w:szCs w:val="20"/>
              </w:rPr>
            </w:pPr>
            <w:r w:rsidRPr="00B408B4">
              <w:rPr>
                <w:sz w:val="20"/>
                <w:szCs w:val="20"/>
              </w:rPr>
              <w:t>Покрышки,</w:t>
            </w:r>
            <w:r w:rsidR="00AF5F02" w:rsidRPr="00B408B4">
              <w:rPr>
                <w:sz w:val="20"/>
                <w:szCs w:val="20"/>
              </w:rPr>
              <w:t xml:space="preserve"> </w:t>
            </w:r>
            <w:r w:rsidRPr="00B408B4">
              <w:rPr>
                <w:sz w:val="20"/>
                <w:szCs w:val="20"/>
              </w:rPr>
              <w:t>шины,</w:t>
            </w:r>
            <w:r w:rsidR="00AF5F02" w:rsidRPr="00B408B4">
              <w:rPr>
                <w:sz w:val="20"/>
                <w:szCs w:val="20"/>
              </w:rPr>
              <w:t xml:space="preserve"> </w:t>
            </w:r>
            <w:r w:rsidRPr="00B408B4">
              <w:rPr>
                <w:sz w:val="20"/>
                <w:szCs w:val="20"/>
              </w:rPr>
              <w:t>резинотехнические</w:t>
            </w:r>
            <w:r w:rsidR="00AF5F02" w:rsidRPr="00B408B4">
              <w:rPr>
                <w:sz w:val="20"/>
                <w:szCs w:val="20"/>
              </w:rPr>
              <w:t xml:space="preserve"> </w:t>
            </w:r>
            <w:r w:rsidRPr="00B408B4">
              <w:rPr>
                <w:sz w:val="20"/>
                <w:szCs w:val="20"/>
              </w:rPr>
              <w:t>изделия</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14:paraId="1D86E4EF"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5B096BC8"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храниться</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оборудованной</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штабелях,</w:t>
            </w:r>
            <w:r w:rsidR="00AF5F02" w:rsidRPr="00B408B4">
              <w:rPr>
                <w:sz w:val="20"/>
                <w:szCs w:val="20"/>
              </w:rPr>
              <w:t xml:space="preserve"> </w:t>
            </w:r>
            <w:r w:rsidRPr="00B408B4">
              <w:rPr>
                <w:sz w:val="20"/>
                <w:szCs w:val="20"/>
              </w:rPr>
              <w:t>либо</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специальном</w:t>
            </w:r>
            <w:r w:rsidR="00AF5F02" w:rsidRPr="00B408B4">
              <w:rPr>
                <w:sz w:val="20"/>
                <w:szCs w:val="20"/>
              </w:rPr>
              <w:t xml:space="preserve"> </w:t>
            </w:r>
            <w:r w:rsidRPr="00B408B4">
              <w:rPr>
                <w:sz w:val="20"/>
                <w:szCs w:val="20"/>
              </w:rPr>
              <w:t>помещении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стеллажах.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1378B206"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14:paraId="185245E8"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смешивание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другими</w:t>
            </w:r>
            <w:r w:rsidR="00AF5F02" w:rsidRPr="00B408B4">
              <w:rPr>
                <w:sz w:val="20"/>
                <w:szCs w:val="20"/>
              </w:rPr>
              <w:t xml:space="preserve"> </w:t>
            </w:r>
            <w:r w:rsidRPr="00B408B4">
              <w:rPr>
                <w:sz w:val="20"/>
                <w:szCs w:val="20"/>
              </w:rPr>
              <w:t>видами</w:t>
            </w:r>
            <w:r w:rsidR="00AF5F02" w:rsidRPr="00B408B4">
              <w:rPr>
                <w:sz w:val="20"/>
                <w:szCs w:val="20"/>
              </w:rPr>
              <w:t xml:space="preserve"> </w:t>
            </w:r>
            <w:r w:rsidRPr="00B408B4">
              <w:rPr>
                <w:sz w:val="20"/>
                <w:szCs w:val="20"/>
              </w:rPr>
              <w:t>отходов</w:t>
            </w:r>
          </w:p>
          <w:p w14:paraId="275091D3"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нарушение</w:t>
            </w:r>
            <w:r w:rsidR="00AF5F02" w:rsidRPr="00B408B4">
              <w:rPr>
                <w:sz w:val="20"/>
                <w:szCs w:val="20"/>
              </w:rPr>
              <w:t xml:space="preserve"> </w:t>
            </w:r>
            <w:r w:rsidRPr="00B408B4">
              <w:rPr>
                <w:sz w:val="20"/>
                <w:szCs w:val="20"/>
              </w:rPr>
              <w:t>пожарной</w:t>
            </w:r>
            <w:r w:rsidR="00AF5F02" w:rsidRPr="00B408B4">
              <w:rPr>
                <w:sz w:val="20"/>
                <w:szCs w:val="20"/>
              </w:rPr>
              <w:t xml:space="preserve"> </w:t>
            </w:r>
            <w:r w:rsidRPr="00B408B4">
              <w:rPr>
                <w:sz w:val="20"/>
                <w:szCs w:val="20"/>
              </w:rPr>
              <w:t>безопасности</w:t>
            </w:r>
            <w:r w:rsidR="00AF5F02" w:rsidRPr="00B408B4">
              <w:rPr>
                <w:sz w:val="20"/>
                <w:szCs w:val="20"/>
              </w:rPr>
              <w:t xml:space="preserve"> </w:t>
            </w:r>
            <w:r w:rsidRPr="00B408B4">
              <w:rPr>
                <w:sz w:val="20"/>
                <w:szCs w:val="20"/>
              </w:rPr>
              <w:t>при</w:t>
            </w:r>
            <w:r w:rsidR="00AF5F02" w:rsidRPr="00B408B4">
              <w:rPr>
                <w:sz w:val="20"/>
                <w:szCs w:val="20"/>
              </w:rPr>
              <w:t xml:space="preserve"> </w:t>
            </w:r>
            <w:r w:rsidRPr="00B408B4">
              <w:rPr>
                <w:sz w:val="20"/>
                <w:szCs w:val="20"/>
              </w:rPr>
              <w:t>хранении</w:t>
            </w:r>
          </w:p>
          <w:p w14:paraId="58F71C80"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14:paraId="5B2ADEE2"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648F5FEC" w14:textId="77777777" w:rsidR="00E73972" w:rsidRPr="00B408B4" w:rsidRDefault="00E73972" w:rsidP="00E73972">
            <w:pPr>
              <w:pStyle w:val="af"/>
              <w:rPr>
                <w:sz w:val="20"/>
                <w:szCs w:val="20"/>
              </w:rPr>
            </w:pPr>
            <w:r w:rsidRPr="00B408B4">
              <w:rPr>
                <w:sz w:val="20"/>
                <w:szCs w:val="20"/>
              </w:rPr>
              <w:lastRenderedPageBreak/>
              <w:t>Стеклянный</w:t>
            </w:r>
            <w:r w:rsidR="00AF5F02" w:rsidRPr="00B408B4">
              <w:rPr>
                <w:sz w:val="20"/>
                <w:szCs w:val="20"/>
              </w:rPr>
              <w:t xml:space="preserve"> </w:t>
            </w:r>
            <w:r w:rsidRPr="00B408B4">
              <w:rPr>
                <w:sz w:val="20"/>
                <w:szCs w:val="20"/>
              </w:rPr>
              <w:t>бой</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14:paraId="6B5FCEBA"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558AA849"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4366D5F5" w14:textId="77777777"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tc>
      </w:tr>
      <w:tr w:rsidR="003A34F6" w:rsidRPr="00B408B4" w14:paraId="193A3F44"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16B57DDD" w14:textId="77777777" w:rsidR="00E73972" w:rsidRPr="00B408B4" w:rsidRDefault="00E73972" w:rsidP="00E73972">
            <w:pPr>
              <w:pStyle w:val="af"/>
              <w:rPr>
                <w:sz w:val="20"/>
                <w:szCs w:val="20"/>
              </w:rPr>
            </w:pPr>
            <w:r w:rsidRPr="00B408B4">
              <w:rPr>
                <w:sz w:val="20"/>
                <w:szCs w:val="20"/>
              </w:rPr>
              <w:t>Отходы</w:t>
            </w:r>
            <w:r w:rsidR="00AF5F02" w:rsidRPr="00B408B4">
              <w:rPr>
                <w:sz w:val="20"/>
                <w:szCs w:val="20"/>
              </w:rPr>
              <w:t xml:space="preserve"> </w:t>
            </w:r>
            <w:r w:rsidRPr="00B408B4">
              <w:rPr>
                <w:sz w:val="20"/>
                <w:szCs w:val="20"/>
              </w:rPr>
              <w:t>бумаги</w:t>
            </w:r>
            <w:r w:rsidR="00AF5F02" w:rsidRPr="00B408B4">
              <w:rPr>
                <w:sz w:val="20"/>
                <w:szCs w:val="20"/>
              </w:rPr>
              <w:t xml:space="preserve"> </w:t>
            </w:r>
            <w:r w:rsidRPr="00B408B4">
              <w:rPr>
                <w:sz w:val="20"/>
                <w:szCs w:val="20"/>
              </w:rPr>
              <w:t>и</w:t>
            </w:r>
            <w:r w:rsidR="00AF5F02" w:rsidRPr="00B408B4">
              <w:rPr>
                <w:sz w:val="20"/>
                <w:szCs w:val="20"/>
              </w:rPr>
              <w:t xml:space="preserve"> </w:t>
            </w:r>
            <w:r w:rsidRPr="00B408B4">
              <w:rPr>
                <w:sz w:val="20"/>
                <w:szCs w:val="20"/>
              </w:rPr>
              <w:t>картона</w:t>
            </w:r>
            <w:r w:rsidR="00AF5F02" w:rsidRPr="00B408B4">
              <w:rPr>
                <w:sz w:val="20"/>
                <w:szCs w:val="20"/>
              </w:rPr>
              <w:t xml:space="preserve"> </w:t>
            </w:r>
          </w:p>
        </w:tc>
        <w:tc>
          <w:tcPr>
            <w:tcW w:w="1369" w:type="pct"/>
            <w:tcBorders>
              <w:top w:val="single" w:sz="4" w:space="0" w:color="000000"/>
              <w:left w:val="single" w:sz="4" w:space="0" w:color="000000"/>
              <w:bottom w:val="single" w:sz="4" w:space="0" w:color="000000"/>
            </w:tcBorders>
            <w:vAlign w:val="center"/>
          </w:tcPr>
          <w:p w14:paraId="4BAA4121"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5D917184"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тюках</w:t>
            </w:r>
          </w:p>
        </w:tc>
        <w:tc>
          <w:tcPr>
            <w:tcW w:w="1370" w:type="pct"/>
            <w:tcBorders>
              <w:top w:val="single" w:sz="4" w:space="0" w:color="000000"/>
              <w:left w:val="single" w:sz="4" w:space="0" w:color="000000"/>
              <w:bottom w:val="single" w:sz="4" w:space="0" w:color="000000"/>
              <w:right w:val="single" w:sz="4" w:space="0" w:color="000000"/>
            </w:tcBorders>
            <w:vAlign w:val="center"/>
          </w:tcPr>
          <w:p w14:paraId="2FBCCFB0"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14:paraId="79785AA4" w14:textId="77777777"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14:paraId="48110B57"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6A99C694" w14:textId="77777777" w:rsidR="00E73972" w:rsidRPr="00B408B4" w:rsidRDefault="00E73972" w:rsidP="00E73972">
            <w:pPr>
              <w:pStyle w:val="af"/>
              <w:rPr>
                <w:sz w:val="20"/>
                <w:szCs w:val="20"/>
              </w:rPr>
            </w:pPr>
            <w:r w:rsidRPr="00B408B4">
              <w:rPr>
                <w:sz w:val="20"/>
                <w:szCs w:val="20"/>
              </w:rPr>
              <w:t>Полимерные</w:t>
            </w:r>
            <w:r w:rsidR="00AF5F02" w:rsidRPr="00B408B4">
              <w:rPr>
                <w:sz w:val="20"/>
                <w:szCs w:val="20"/>
              </w:rPr>
              <w:t xml:space="preserve"> </w:t>
            </w:r>
            <w:r w:rsidRPr="00B408B4">
              <w:rPr>
                <w:sz w:val="20"/>
                <w:szCs w:val="20"/>
              </w:rPr>
              <w:t>отходы</w:t>
            </w:r>
          </w:p>
        </w:tc>
        <w:tc>
          <w:tcPr>
            <w:tcW w:w="1369" w:type="pct"/>
            <w:tcBorders>
              <w:top w:val="single" w:sz="4" w:space="0" w:color="000000"/>
              <w:left w:val="single" w:sz="4" w:space="0" w:color="000000"/>
              <w:bottom w:val="single" w:sz="4" w:space="0" w:color="000000"/>
            </w:tcBorders>
            <w:vAlign w:val="center"/>
          </w:tcPr>
          <w:p w14:paraId="2864026B"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1FBD96DE"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14:paraId="47518DE0"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p w14:paraId="1EBCB24E" w14:textId="77777777" w:rsidR="00E73972" w:rsidRPr="00B408B4" w:rsidRDefault="00E73972" w:rsidP="004C0F3C">
            <w:pPr>
              <w:pStyle w:val="af"/>
              <w:rPr>
                <w:sz w:val="20"/>
                <w:szCs w:val="20"/>
              </w:rPr>
            </w:pPr>
            <w:r w:rsidRPr="00B408B4">
              <w:rPr>
                <w:sz w:val="20"/>
                <w:szCs w:val="20"/>
              </w:rPr>
              <w:t>–</w:t>
            </w:r>
            <w:r w:rsidR="00AF5F02" w:rsidRPr="00B408B4">
              <w:rPr>
                <w:sz w:val="20"/>
                <w:szCs w:val="20"/>
              </w:rPr>
              <w:t xml:space="preserve"> </w:t>
            </w:r>
            <w:r w:rsidRPr="00B408B4">
              <w:rPr>
                <w:sz w:val="20"/>
                <w:szCs w:val="20"/>
              </w:rPr>
              <w:t>сжигание</w:t>
            </w:r>
          </w:p>
        </w:tc>
      </w:tr>
      <w:tr w:rsidR="003A34F6" w:rsidRPr="00B408B4" w14:paraId="797BDEA7" w14:textId="77777777" w:rsidTr="003A34F6">
        <w:trPr>
          <w:trHeight w:val="491"/>
        </w:trPr>
        <w:tc>
          <w:tcPr>
            <w:tcW w:w="891" w:type="pct"/>
            <w:tcBorders>
              <w:top w:val="single" w:sz="4" w:space="0" w:color="000000"/>
              <w:left w:val="single" w:sz="4" w:space="0" w:color="000000"/>
              <w:bottom w:val="single" w:sz="4" w:space="0" w:color="000000"/>
            </w:tcBorders>
            <w:vAlign w:val="center"/>
          </w:tcPr>
          <w:p w14:paraId="50ECDA80" w14:textId="77777777" w:rsidR="00E73972" w:rsidRPr="00B408B4" w:rsidRDefault="00E73972" w:rsidP="00E73972">
            <w:pPr>
              <w:pStyle w:val="af"/>
              <w:rPr>
                <w:sz w:val="20"/>
                <w:szCs w:val="20"/>
              </w:rPr>
            </w:pPr>
            <w:r w:rsidRPr="00B408B4">
              <w:rPr>
                <w:sz w:val="20"/>
                <w:szCs w:val="20"/>
              </w:rPr>
              <w:t>Древесные</w:t>
            </w:r>
            <w:r w:rsidR="00AF5F02" w:rsidRPr="00B408B4">
              <w:rPr>
                <w:sz w:val="20"/>
                <w:szCs w:val="20"/>
              </w:rPr>
              <w:t xml:space="preserve"> </w:t>
            </w:r>
            <w:r w:rsidRPr="00B408B4">
              <w:rPr>
                <w:sz w:val="20"/>
                <w:szCs w:val="20"/>
              </w:rPr>
              <w:t>отходы</w:t>
            </w:r>
          </w:p>
        </w:tc>
        <w:tc>
          <w:tcPr>
            <w:tcW w:w="1369" w:type="pct"/>
            <w:tcBorders>
              <w:top w:val="single" w:sz="4" w:space="0" w:color="000000"/>
              <w:left w:val="single" w:sz="4" w:space="0" w:color="000000"/>
              <w:bottom w:val="single" w:sz="4" w:space="0" w:color="000000"/>
            </w:tcBorders>
            <w:vAlign w:val="center"/>
          </w:tcPr>
          <w:p w14:paraId="29874ECC" w14:textId="77777777" w:rsidR="00E73972" w:rsidRPr="00B408B4" w:rsidRDefault="00E73972" w:rsidP="00E73972">
            <w:pPr>
              <w:pStyle w:val="af"/>
              <w:rPr>
                <w:sz w:val="20"/>
                <w:szCs w:val="20"/>
              </w:rPr>
            </w:pPr>
            <w:r w:rsidRPr="00B408B4">
              <w:rPr>
                <w:sz w:val="20"/>
                <w:szCs w:val="20"/>
              </w:rPr>
              <w:t>По</w:t>
            </w:r>
            <w:r w:rsidR="00AF5F02" w:rsidRPr="00B408B4">
              <w:rPr>
                <w:sz w:val="20"/>
                <w:szCs w:val="20"/>
              </w:rPr>
              <w:t xml:space="preserve"> </w:t>
            </w:r>
            <w:r w:rsidRPr="00B408B4">
              <w:rPr>
                <w:sz w:val="20"/>
                <w:szCs w:val="20"/>
              </w:rPr>
              <w:t>мере</w:t>
            </w:r>
            <w:r w:rsidR="00AF5F02" w:rsidRPr="00B408B4">
              <w:rPr>
                <w:sz w:val="20"/>
                <w:szCs w:val="20"/>
              </w:rPr>
              <w:t xml:space="preserve"> </w:t>
            </w:r>
            <w:r w:rsidRPr="00B408B4">
              <w:rPr>
                <w:sz w:val="20"/>
                <w:szCs w:val="20"/>
              </w:rPr>
              <w:t>накопления</w:t>
            </w:r>
            <w:r w:rsidR="00AF5F02" w:rsidRPr="00B408B4">
              <w:rPr>
                <w:sz w:val="20"/>
                <w:szCs w:val="20"/>
              </w:rPr>
              <w:t xml:space="preserve"> </w:t>
            </w:r>
            <w:r w:rsidRPr="00B408B4">
              <w:rPr>
                <w:sz w:val="20"/>
                <w:szCs w:val="20"/>
              </w:rPr>
              <w:t>передача</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специализированную</w:t>
            </w:r>
            <w:r w:rsidR="00AF5F02" w:rsidRPr="00B408B4">
              <w:rPr>
                <w:sz w:val="20"/>
                <w:szCs w:val="20"/>
              </w:rPr>
              <w:t xml:space="preserve"> </w:t>
            </w:r>
            <w:r w:rsidRPr="00B408B4">
              <w:rPr>
                <w:sz w:val="20"/>
                <w:szCs w:val="20"/>
              </w:rPr>
              <w:t>организацию</w:t>
            </w:r>
            <w:r w:rsidR="00AF5F02" w:rsidRPr="00B408B4">
              <w:rPr>
                <w:sz w:val="20"/>
                <w:szCs w:val="20"/>
              </w:rPr>
              <w:t xml:space="preserve"> </w:t>
            </w:r>
            <w:r w:rsidRPr="00B408B4">
              <w:rPr>
                <w:sz w:val="20"/>
                <w:szCs w:val="20"/>
              </w:rPr>
              <w:t>для</w:t>
            </w:r>
            <w:r w:rsidR="00AF5F02" w:rsidRPr="00B408B4">
              <w:rPr>
                <w:sz w:val="20"/>
                <w:szCs w:val="20"/>
              </w:rPr>
              <w:t xml:space="preserve"> </w:t>
            </w:r>
            <w:r w:rsidRPr="00B408B4">
              <w:rPr>
                <w:sz w:val="20"/>
                <w:szCs w:val="20"/>
              </w:rPr>
              <w:t>утилизации</w:t>
            </w:r>
          </w:p>
        </w:tc>
        <w:tc>
          <w:tcPr>
            <w:tcW w:w="1370" w:type="pct"/>
            <w:tcBorders>
              <w:top w:val="single" w:sz="4" w:space="0" w:color="000000"/>
              <w:left w:val="single" w:sz="4" w:space="0" w:color="000000"/>
              <w:bottom w:val="single" w:sz="4" w:space="0" w:color="000000"/>
            </w:tcBorders>
            <w:vAlign w:val="center"/>
          </w:tcPr>
          <w:p w14:paraId="46E6A9F9" w14:textId="77777777" w:rsidR="00E73972" w:rsidRPr="00B408B4" w:rsidRDefault="00E73972" w:rsidP="00E73972">
            <w:pPr>
              <w:pStyle w:val="af"/>
              <w:rPr>
                <w:sz w:val="20"/>
                <w:szCs w:val="20"/>
              </w:rPr>
            </w:pPr>
            <w:r w:rsidRPr="00B408B4">
              <w:rPr>
                <w:sz w:val="20"/>
                <w:szCs w:val="20"/>
              </w:rPr>
              <w:t>Отход</w:t>
            </w:r>
            <w:r w:rsidR="00AF5F02" w:rsidRPr="00B408B4">
              <w:rPr>
                <w:sz w:val="20"/>
                <w:szCs w:val="20"/>
              </w:rPr>
              <w:t xml:space="preserve"> </w:t>
            </w:r>
            <w:r w:rsidRPr="00B408B4">
              <w:rPr>
                <w:sz w:val="20"/>
                <w:szCs w:val="20"/>
              </w:rPr>
              <w:t>может</w:t>
            </w:r>
            <w:r w:rsidR="00AF5F02" w:rsidRPr="00B408B4">
              <w:rPr>
                <w:sz w:val="20"/>
                <w:szCs w:val="20"/>
              </w:rPr>
              <w:t xml:space="preserve"> </w:t>
            </w:r>
            <w:r w:rsidRPr="00B408B4">
              <w:rPr>
                <w:sz w:val="20"/>
                <w:szCs w:val="20"/>
              </w:rPr>
              <w:t>накапливаться</w:t>
            </w:r>
            <w:r w:rsidR="00AF5F02" w:rsidRPr="00B408B4">
              <w:rPr>
                <w:sz w:val="20"/>
                <w:szCs w:val="20"/>
              </w:rPr>
              <w:t xml:space="preserve"> </w:t>
            </w:r>
            <w:r w:rsidRPr="00B408B4">
              <w:rPr>
                <w:sz w:val="20"/>
                <w:szCs w:val="20"/>
              </w:rPr>
              <w:t>в</w:t>
            </w:r>
            <w:r w:rsidR="00AF5F02" w:rsidRPr="00B408B4">
              <w:rPr>
                <w:sz w:val="20"/>
                <w:szCs w:val="20"/>
              </w:rPr>
              <w:t xml:space="preserve"> </w:t>
            </w:r>
            <w:r w:rsidRPr="00B408B4">
              <w:rPr>
                <w:sz w:val="20"/>
                <w:szCs w:val="20"/>
              </w:rPr>
              <w:t>отдельных</w:t>
            </w:r>
            <w:r w:rsidR="00AF5F02" w:rsidRPr="00B408B4">
              <w:rPr>
                <w:sz w:val="20"/>
                <w:szCs w:val="20"/>
              </w:rPr>
              <w:t xml:space="preserve"> </w:t>
            </w:r>
            <w:r w:rsidRPr="00B408B4">
              <w:rPr>
                <w:sz w:val="20"/>
                <w:szCs w:val="20"/>
              </w:rPr>
              <w:t>контейнерах</w:t>
            </w:r>
            <w:r w:rsidR="00AF5F02" w:rsidRPr="00B408B4">
              <w:rPr>
                <w:sz w:val="20"/>
                <w:szCs w:val="20"/>
              </w:rPr>
              <w:t xml:space="preserve"> </w:t>
            </w:r>
            <w:r w:rsidRPr="00B408B4">
              <w:rPr>
                <w:sz w:val="20"/>
                <w:szCs w:val="20"/>
              </w:rPr>
              <w:t>или</w:t>
            </w:r>
            <w:r w:rsidR="00AF5F02" w:rsidRPr="00B408B4">
              <w:rPr>
                <w:sz w:val="20"/>
                <w:szCs w:val="20"/>
              </w:rPr>
              <w:t xml:space="preserve"> </w:t>
            </w:r>
            <w:r w:rsidRPr="00B408B4">
              <w:rPr>
                <w:sz w:val="20"/>
                <w:szCs w:val="20"/>
              </w:rPr>
              <w:t>на</w:t>
            </w:r>
            <w:r w:rsidR="00AF5F02" w:rsidRPr="00B408B4">
              <w:rPr>
                <w:sz w:val="20"/>
                <w:szCs w:val="20"/>
              </w:rPr>
              <w:t xml:space="preserve"> </w:t>
            </w:r>
            <w:r w:rsidRPr="00B408B4">
              <w:rPr>
                <w:sz w:val="20"/>
                <w:szCs w:val="20"/>
              </w:rPr>
              <w:t>площадке</w:t>
            </w:r>
            <w:r w:rsidR="00AF5F02" w:rsidRPr="00B408B4">
              <w:rPr>
                <w:sz w:val="20"/>
                <w:szCs w:val="20"/>
              </w:rPr>
              <w:t xml:space="preserve"> </w:t>
            </w:r>
            <w:r w:rsidRPr="00B408B4">
              <w:rPr>
                <w:sz w:val="20"/>
                <w:szCs w:val="20"/>
              </w:rPr>
              <w:t>с</w:t>
            </w:r>
            <w:r w:rsidR="00AF5F02" w:rsidRPr="00B408B4">
              <w:rPr>
                <w:sz w:val="20"/>
                <w:szCs w:val="20"/>
              </w:rPr>
              <w:t xml:space="preserve"> </w:t>
            </w:r>
            <w:r w:rsidRPr="00B408B4">
              <w:rPr>
                <w:sz w:val="20"/>
                <w:szCs w:val="20"/>
              </w:rPr>
              <w:t>твердым</w:t>
            </w:r>
            <w:r w:rsidR="00AF5F02" w:rsidRPr="00B408B4">
              <w:rPr>
                <w:sz w:val="20"/>
                <w:szCs w:val="20"/>
              </w:rPr>
              <w:t xml:space="preserve"> </w:t>
            </w:r>
            <w:r w:rsidRPr="00B408B4">
              <w:rPr>
                <w:sz w:val="20"/>
                <w:szCs w:val="20"/>
              </w:rPr>
              <w:t>покрытием</w:t>
            </w:r>
          </w:p>
        </w:tc>
        <w:tc>
          <w:tcPr>
            <w:tcW w:w="1370" w:type="pct"/>
            <w:tcBorders>
              <w:top w:val="single" w:sz="4" w:space="0" w:color="000000"/>
              <w:left w:val="single" w:sz="4" w:space="0" w:color="000000"/>
              <w:bottom w:val="single" w:sz="4" w:space="0" w:color="000000"/>
              <w:right w:val="single" w:sz="4" w:space="0" w:color="000000"/>
            </w:tcBorders>
            <w:vAlign w:val="center"/>
          </w:tcPr>
          <w:p w14:paraId="1A138256" w14:textId="77777777" w:rsidR="00E73972" w:rsidRPr="00B408B4" w:rsidRDefault="00E73972" w:rsidP="00E73972">
            <w:pPr>
              <w:pStyle w:val="af"/>
              <w:rPr>
                <w:sz w:val="20"/>
                <w:szCs w:val="20"/>
              </w:rPr>
            </w:pPr>
            <w:r w:rsidRPr="00B408B4">
              <w:rPr>
                <w:sz w:val="20"/>
                <w:szCs w:val="20"/>
              </w:rPr>
              <w:t>–</w:t>
            </w:r>
            <w:r w:rsidR="00AF5F02" w:rsidRPr="00B408B4">
              <w:rPr>
                <w:sz w:val="20"/>
                <w:szCs w:val="20"/>
              </w:rPr>
              <w:t xml:space="preserve"> </w:t>
            </w:r>
            <w:r w:rsidRPr="00B408B4">
              <w:rPr>
                <w:sz w:val="20"/>
                <w:szCs w:val="20"/>
              </w:rPr>
              <w:t>захламление</w:t>
            </w:r>
            <w:r w:rsidR="00AF5F02" w:rsidRPr="00B408B4">
              <w:rPr>
                <w:sz w:val="20"/>
                <w:szCs w:val="20"/>
              </w:rPr>
              <w:t xml:space="preserve"> </w:t>
            </w:r>
            <w:r w:rsidRPr="00B408B4">
              <w:rPr>
                <w:sz w:val="20"/>
                <w:szCs w:val="20"/>
              </w:rPr>
              <w:t>территории</w:t>
            </w:r>
          </w:p>
        </w:tc>
      </w:tr>
    </w:tbl>
    <w:p w14:paraId="20199C77" w14:textId="77777777" w:rsidR="00E73972" w:rsidRPr="00B408B4" w:rsidRDefault="00E73972" w:rsidP="00E73972">
      <w:pPr>
        <w:spacing w:after="0" w:line="240" w:lineRule="auto"/>
        <w:rPr>
          <w:rFonts w:ascii="Times New Roman" w:hAnsi="Times New Roman" w:cs="Times New Roman"/>
          <w:sz w:val="24"/>
          <w:szCs w:val="24"/>
          <w:lang w:eastAsia="ru-RU"/>
        </w:rPr>
      </w:pPr>
    </w:p>
    <w:p w14:paraId="11943502" w14:textId="77777777" w:rsidR="00E73972" w:rsidRPr="00B408B4" w:rsidRDefault="00E73972" w:rsidP="00E73972">
      <w:pPr>
        <w:spacing w:after="0" w:line="240" w:lineRule="auto"/>
        <w:rPr>
          <w:rFonts w:ascii="Times New Roman" w:hAnsi="Times New Roman" w:cs="Times New Roman"/>
          <w:b/>
          <w:sz w:val="24"/>
          <w:szCs w:val="24"/>
          <w:lang w:eastAsia="ru-RU"/>
        </w:rPr>
      </w:pPr>
      <w:r w:rsidRPr="00B408B4">
        <w:rPr>
          <w:rFonts w:ascii="Times New Roman" w:hAnsi="Times New Roman" w:cs="Times New Roman"/>
          <w:b/>
          <w:sz w:val="24"/>
          <w:szCs w:val="24"/>
          <w:lang w:eastAsia="ru-RU"/>
        </w:rPr>
        <w:t>9.3.7.</w:t>
      </w:r>
      <w:r w:rsidR="00AF5F02" w:rsidRPr="00B408B4">
        <w:rPr>
          <w:rFonts w:ascii="Times New Roman" w:hAnsi="Times New Roman" w:cs="Times New Roman"/>
          <w:b/>
          <w:sz w:val="24"/>
          <w:szCs w:val="24"/>
          <w:lang w:eastAsia="ru-RU"/>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электрического</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электронного</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оборудования</w:t>
      </w:r>
    </w:p>
    <w:p w14:paraId="7DC254E8" w14:textId="77777777" w:rsidR="00EB5EDA" w:rsidRPr="00B408B4" w:rsidRDefault="00EB5EDA" w:rsidP="004A300C">
      <w:pPr>
        <w:spacing w:after="0" w:line="240" w:lineRule="auto"/>
        <w:jc w:val="both"/>
        <w:rPr>
          <w:rFonts w:ascii="Times New Roman" w:hAnsi="Times New Roman" w:cs="Times New Roman"/>
          <w:sz w:val="24"/>
          <w:szCs w:val="24"/>
        </w:rPr>
      </w:pPr>
    </w:p>
    <w:p w14:paraId="2340378D"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оборудования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отслужившие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срок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чья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работа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зависит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электрического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электромагнитного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Телефоны,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ноутбуки,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телевизоры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превращаются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устаревая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быстрее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быстрее,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приходя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негодность,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чтобы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обеспечить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необходимость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покупки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устройств.</w:t>
      </w:r>
    </w:p>
    <w:p w14:paraId="719FEC05"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относятся,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числе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благодаря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очень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Подобные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без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должной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негативно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воздействуют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экосистему,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биотическую,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абиотическую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части.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Наличие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разнообразных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высокотоксичных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делает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захоронение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свалке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простое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сжигание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неприемлемыми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управления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подобными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Поэтому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оптимальный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способ</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утилизация.</w:t>
      </w:r>
    </w:p>
    <w:p w14:paraId="1F2E66D1"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представляют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собой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большую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опасность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для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окружающей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среды,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производство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мобильных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телефонов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персональных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компьютеров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уходят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значительные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золота,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серебра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палладия,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добываемых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ежегодно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всем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мире.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Следует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отметить,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что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драгоценных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десять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превышает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концентрацию</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добываемой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руде.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Однако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сложный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процесс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из-за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неоднородности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материалов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применяемых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компонентов.</w:t>
      </w:r>
    </w:p>
    <w:p w14:paraId="522B2216"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Опасные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химические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могут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иметься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либо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выделяться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Основными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загрязняющими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являются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стойкие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органические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загрязнители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которые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обладают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большим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периодом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полураспада.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Кроме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электронных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отходах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содержатся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такие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тяжелые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свинец,</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кадмий,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хром,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ртуть,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медь,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марганец,</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никель,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мышьяк,</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цинк.</w:t>
      </w:r>
    </w:p>
    <w:p w14:paraId="5BC78EBE"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Отсутствие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нормативных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документов,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касающихся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позволяет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вводить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целевые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показатели,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связанные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уровнем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токсичных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ценных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p>
    <w:p w14:paraId="11BBE651"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связи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низкими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объемами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утилизируемых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ОЭЭО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большинстве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максимального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выхода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коммерчески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привлекательных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веществ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стадии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предварительной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переработки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существу</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разборки)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активно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используется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ручной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труд.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извлекаются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крупные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компоненты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цветных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однородные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пластики.</w:t>
      </w:r>
    </w:p>
    <w:p w14:paraId="707F7C5A"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(шредирования)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целесообразно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использовать</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объемах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утилизации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менее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3</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тыс.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тонн</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год.</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После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измельчения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производится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использованием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магнитных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сепараторов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(черные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сепараторов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основе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вихревых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токов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lastRenderedPageBreak/>
        <w:t>(цветные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воздушных,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оптических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методов</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сортировки,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мокрые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вибростолы</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(пластики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драгоценные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металлы).</w:t>
      </w:r>
      <w:r w:rsidR="00AF5F02" w:rsidRPr="00B408B4">
        <w:rPr>
          <w:rFonts w:ascii="Times New Roman" w:hAnsi="Times New Roman" w:cs="Times New Roman"/>
          <w:sz w:val="24"/>
          <w:szCs w:val="24"/>
        </w:rPr>
        <w:t xml:space="preserve"> </w:t>
      </w:r>
    </w:p>
    <w:p w14:paraId="65D27B1C" w14:textId="77777777" w:rsidR="00EC2146" w:rsidRPr="00B408B4" w:rsidRDefault="00EC2146" w:rsidP="00BF04BE">
      <w:pPr>
        <w:spacing w:after="0" w:line="240" w:lineRule="auto"/>
        <w:ind w:firstLine="709"/>
        <w:jc w:val="both"/>
        <w:rPr>
          <w:rFonts w:ascii="Times New Roman" w:hAnsi="Times New Roman" w:cs="Times New Roman"/>
          <w:sz w:val="24"/>
          <w:szCs w:val="24"/>
        </w:rPr>
      </w:pPr>
      <w:r w:rsidRPr="00B408B4">
        <w:rPr>
          <w:rFonts w:ascii="Times New Roman" w:hAnsi="Times New Roman" w:cs="Times New Roman"/>
          <w:sz w:val="24"/>
          <w:szCs w:val="24"/>
        </w:rPr>
        <w:t>Утилизация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печатных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плат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разнится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разных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предприятиях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зависит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от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конкретных</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технологий</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получения</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конечного</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продукта.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Наиболее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совершенные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технологии</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предусматривают</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на</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предварительном</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этапе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удаление</w:t>
      </w:r>
      <w:r w:rsidR="00AF5F02" w:rsidRPr="00B408B4">
        <w:rPr>
          <w:rFonts w:ascii="Times New Roman" w:hAnsi="Times New Roman" w:cs="Times New Roman"/>
          <w:sz w:val="24"/>
          <w:szCs w:val="24"/>
        </w:rPr>
        <w:t xml:space="preserve"> </w:t>
      </w:r>
      <w:r w:rsidRPr="00B408B4">
        <w:rPr>
          <w:rFonts w:ascii="Times New Roman" w:hAnsi="Times New Roman" w:cs="Times New Roman"/>
          <w:sz w:val="24"/>
          <w:szCs w:val="24"/>
        </w:rPr>
        <w:t>и</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сортировку</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навесных</w:t>
      </w:r>
      <w:r w:rsidR="00AF5F02" w:rsidRPr="00B408B4">
        <w:rPr>
          <w:rFonts w:ascii="Times New Roman" w:hAnsi="Times New Roman" w:cs="Times New Roman"/>
          <w:sz w:val="24"/>
          <w:szCs w:val="24"/>
        </w:rPr>
        <w:t xml:space="preserve"> </w:t>
      </w:r>
      <w:r w:rsidR="00E73972" w:rsidRPr="00B408B4">
        <w:rPr>
          <w:rFonts w:ascii="Times New Roman" w:hAnsi="Times New Roman" w:cs="Times New Roman"/>
          <w:sz w:val="24"/>
          <w:szCs w:val="24"/>
        </w:rPr>
        <w:t>элементов.</w:t>
      </w:r>
    </w:p>
    <w:p w14:paraId="56C9C919" w14:textId="77777777" w:rsidR="00E73972" w:rsidRPr="00B408B4" w:rsidRDefault="00E73972" w:rsidP="00E73972">
      <w:pPr>
        <w:spacing w:after="0" w:line="240" w:lineRule="auto"/>
        <w:jc w:val="both"/>
        <w:rPr>
          <w:rFonts w:ascii="Times New Roman" w:hAnsi="Times New Roman" w:cs="Times New Roman"/>
          <w:sz w:val="24"/>
          <w:szCs w:val="24"/>
        </w:rPr>
      </w:pPr>
    </w:p>
    <w:p w14:paraId="16349B74" w14:textId="77777777" w:rsidR="00E73972" w:rsidRPr="00B408B4" w:rsidRDefault="00E73972" w:rsidP="00E73972">
      <w:pPr>
        <w:spacing w:after="0" w:line="240" w:lineRule="auto"/>
        <w:jc w:val="both"/>
        <w:rPr>
          <w:rFonts w:ascii="Times New Roman" w:hAnsi="Times New Roman" w:cs="Times New Roman"/>
          <w:b/>
          <w:sz w:val="24"/>
          <w:szCs w:val="24"/>
        </w:rPr>
      </w:pPr>
      <w:r w:rsidRPr="00B408B4">
        <w:rPr>
          <w:rFonts w:ascii="Times New Roman" w:hAnsi="Times New Roman" w:cs="Times New Roman"/>
          <w:b/>
          <w:sz w:val="24"/>
          <w:szCs w:val="24"/>
        </w:rPr>
        <w:t>9.3.8.</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Отходы</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добычи</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полезных</w:t>
      </w:r>
      <w:r w:rsidR="00AF5F02" w:rsidRPr="00B408B4">
        <w:rPr>
          <w:rFonts w:ascii="Times New Roman" w:hAnsi="Times New Roman" w:cs="Times New Roman"/>
          <w:b/>
          <w:sz w:val="24"/>
          <w:szCs w:val="24"/>
        </w:rPr>
        <w:t xml:space="preserve"> </w:t>
      </w:r>
      <w:r w:rsidRPr="00B408B4">
        <w:rPr>
          <w:rFonts w:ascii="Times New Roman" w:hAnsi="Times New Roman" w:cs="Times New Roman"/>
          <w:b/>
          <w:sz w:val="24"/>
          <w:szCs w:val="24"/>
        </w:rPr>
        <w:t>ископаемых</w:t>
      </w:r>
    </w:p>
    <w:p w14:paraId="7B3C5CAC" w14:textId="77777777" w:rsidR="00E73972" w:rsidRPr="00B408B4" w:rsidRDefault="00E73972" w:rsidP="00E73972">
      <w:pPr>
        <w:spacing w:after="0" w:line="240" w:lineRule="auto"/>
        <w:jc w:val="both"/>
        <w:rPr>
          <w:rFonts w:ascii="Times New Roman" w:hAnsi="Times New Roman" w:cs="Times New Roman"/>
          <w:sz w:val="24"/>
          <w:szCs w:val="24"/>
        </w:rPr>
      </w:pPr>
    </w:p>
    <w:p w14:paraId="55BC20C7" w14:textId="3C7E6477" w:rsidR="00EC2146" w:rsidRPr="00B408B4" w:rsidRDefault="00EC2146" w:rsidP="00E73972">
      <w:pPr>
        <w:pStyle w:val="a7"/>
        <w:spacing w:after="0"/>
        <w:jc w:val="both"/>
        <w:rPr>
          <w:i w:val="0"/>
          <w:szCs w:val="24"/>
        </w:rPr>
      </w:pPr>
      <w:r w:rsidRPr="00B408B4">
        <w:rPr>
          <w:i w:val="0"/>
          <w:szCs w:val="24"/>
        </w:rPr>
        <w:t>Таблица</w:t>
      </w:r>
      <w:r w:rsidR="00AF5F02" w:rsidRPr="00B408B4">
        <w:rPr>
          <w:i w:val="0"/>
          <w:szCs w:val="24"/>
        </w:rPr>
        <w:t xml:space="preserve"> </w:t>
      </w:r>
      <w:r w:rsidR="00E73972" w:rsidRPr="00B408B4">
        <w:rPr>
          <w:i w:val="0"/>
          <w:szCs w:val="24"/>
        </w:rPr>
        <w:t>9.</w:t>
      </w:r>
      <w:r w:rsidR="001F2FB6">
        <w:rPr>
          <w:i w:val="0"/>
          <w:szCs w:val="24"/>
        </w:rPr>
        <w:t>4</w:t>
      </w:r>
      <w:r w:rsidR="00AF5F02" w:rsidRPr="00B408B4">
        <w:rPr>
          <w:i w:val="0"/>
          <w:szCs w:val="24"/>
        </w:rPr>
        <w:t xml:space="preserve"> </w:t>
      </w:r>
      <w:r w:rsidR="00E73972" w:rsidRPr="00B408B4">
        <w:rPr>
          <w:i w:val="0"/>
          <w:szCs w:val="24"/>
        </w:rPr>
        <w:t>-</w:t>
      </w:r>
      <w:r w:rsidR="00AF5F02" w:rsidRPr="00B408B4">
        <w:rPr>
          <w:i w:val="0"/>
          <w:szCs w:val="24"/>
        </w:rPr>
        <w:t xml:space="preserve"> </w:t>
      </w:r>
      <w:r w:rsidRPr="00B408B4">
        <w:rPr>
          <w:i w:val="0"/>
          <w:szCs w:val="24"/>
        </w:rPr>
        <w:t>Порядок</w:t>
      </w:r>
      <w:r w:rsidR="00AF5F02" w:rsidRPr="00B408B4">
        <w:rPr>
          <w:i w:val="0"/>
          <w:szCs w:val="24"/>
        </w:rPr>
        <w:t xml:space="preserve"> </w:t>
      </w:r>
      <w:r w:rsidRPr="00B408B4">
        <w:rPr>
          <w:i w:val="0"/>
          <w:szCs w:val="24"/>
        </w:rPr>
        <w:t>обращения</w:t>
      </w:r>
      <w:r w:rsidR="00AF5F02" w:rsidRPr="00B408B4">
        <w:rPr>
          <w:i w:val="0"/>
          <w:szCs w:val="24"/>
        </w:rPr>
        <w:t xml:space="preserve"> </w:t>
      </w:r>
      <w:r w:rsidRPr="00B408B4">
        <w:rPr>
          <w:i w:val="0"/>
          <w:szCs w:val="24"/>
        </w:rPr>
        <w:t>с</w:t>
      </w:r>
      <w:r w:rsidR="00AF5F02" w:rsidRPr="00B408B4">
        <w:rPr>
          <w:i w:val="0"/>
          <w:szCs w:val="24"/>
        </w:rPr>
        <w:t xml:space="preserve"> </w:t>
      </w:r>
      <w:r w:rsidRPr="00B408B4">
        <w:rPr>
          <w:i w:val="0"/>
          <w:szCs w:val="24"/>
        </w:rPr>
        <w:t>основными</w:t>
      </w:r>
      <w:r w:rsidR="00AF5F02" w:rsidRPr="00B408B4">
        <w:rPr>
          <w:i w:val="0"/>
          <w:szCs w:val="24"/>
        </w:rPr>
        <w:t xml:space="preserve"> </w:t>
      </w:r>
      <w:r w:rsidRPr="00B408B4">
        <w:rPr>
          <w:i w:val="0"/>
          <w:szCs w:val="24"/>
        </w:rPr>
        <w:t>видами</w:t>
      </w:r>
      <w:r w:rsidR="00AF5F02" w:rsidRPr="00B408B4">
        <w:rPr>
          <w:i w:val="0"/>
          <w:szCs w:val="24"/>
        </w:rPr>
        <w:t xml:space="preserve"> </w:t>
      </w:r>
      <w:r w:rsidRPr="00B408B4">
        <w:rPr>
          <w:i w:val="0"/>
          <w:szCs w:val="24"/>
        </w:rPr>
        <w:t>отходов</w:t>
      </w:r>
      <w:r w:rsidR="00AF5F02" w:rsidRPr="00B408B4">
        <w:rPr>
          <w:i w:val="0"/>
          <w:szCs w:val="24"/>
        </w:rPr>
        <w:t xml:space="preserve"> </w:t>
      </w:r>
      <w:r w:rsidRPr="00B408B4">
        <w:rPr>
          <w:i w:val="0"/>
          <w:szCs w:val="24"/>
        </w:rPr>
        <w:t>добычи</w:t>
      </w:r>
      <w:r w:rsidR="00AF5F02" w:rsidRPr="00B408B4">
        <w:rPr>
          <w:i w:val="0"/>
          <w:szCs w:val="24"/>
        </w:rPr>
        <w:t xml:space="preserve"> </w:t>
      </w:r>
      <w:r w:rsidRPr="00B408B4">
        <w:rPr>
          <w:i w:val="0"/>
          <w:szCs w:val="24"/>
        </w:rPr>
        <w:t>полезных</w:t>
      </w:r>
      <w:r w:rsidR="00AF5F02" w:rsidRPr="00B408B4">
        <w:rPr>
          <w:i w:val="0"/>
          <w:szCs w:val="24"/>
        </w:rPr>
        <w:t xml:space="preserve"> </w:t>
      </w:r>
      <w:r w:rsidRPr="00B408B4">
        <w:rPr>
          <w:i w:val="0"/>
          <w:szCs w:val="24"/>
        </w:rPr>
        <w:t>ископаемых</w:t>
      </w:r>
    </w:p>
    <w:tbl>
      <w:tblPr>
        <w:tblStyle w:val="ac"/>
        <w:tblW w:w="10308" w:type="dxa"/>
        <w:tblLook w:val="04A0" w:firstRow="1" w:lastRow="0" w:firstColumn="1" w:lastColumn="0" w:noHBand="0" w:noVBand="1"/>
      </w:tblPr>
      <w:tblGrid>
        <w:gridCol w:w="1708"/>
        <w:gridCol w:w="4300"/>
        <w:gridCol w:w="4300"/>
      </w:tblGrid>
      <w:tr w:rsidR="00EC2146" w:rsidRPr="00B408B4" w14:paraId="7DF7AB4D" w14:textId="77777777" w:rsidTr="00837D6A">
        <w:trPr>
          <w:trHeight w:val="624"/>
        </w:trPr>
        <w:tc>
          <w:tcPr>
            <w:tcW w:w="1708" w:type="dxa"/>
            <w:vAlign w:val="center"/>
          </w:tcPr>
          <w:p w14:paraId="2D425A85" w14:textId="77777777" w:rsidR="003A092B" w:rsidRPr="00B408B4" w:rsidRDefault="00EC2146" w:rsidP="00E73972">
            <w:pPr>
              <w:pStyle w:val="a5"/>
              <w:jc w:val="center"/>
              <w:rPr>
                <w:rFonts w:cs="Times New Roman"/>
                <w:sz w:val="20"/>
                <w:szCs w:val="20"/>
              </w:rPr>
            </w:pPr>
            <w:r w:rsidRPr="00B408B4">
              <w:rPr>
                <w:rFonts w:cs="Times New Roman"/>
                <w:sz w:val="20"/>
                <w:szCs w:val="20"/>
              </w:rPr>
              <w:t>Наименование</w:t>
            </w:r>
          </w:p>
          <w:p w14:paraId="65976D31" w14:textId="77777777" w:rsidR="00EC2146" w:rsidRPr="00B408B4" w:rsidRDefault="00EC2146" w:rsidP="00E73972">
            <w:pPr>
              <w:pStyle w:val="a5"/>
              <w:jc w:val="center"/>
              <w:rPr>
                <w:rFonts w:cs="Times New Roman"/>
                <w:sz w:val="20"/>
                <w:szCs w:val="20"/>
              </w:rPr>
            </w:pPr>
            <w:r w:rsidRPr="00B408B4">
              <w:rPr>
                <w:rFonts w:cs="Times New Roman"/>
                <w:sz w:val="20"/>
                <w:szCs w:val="20"/>
              </w:rPr>
              <w:t>отрасли</w:t>
            </w:r>
          </w:p>
        </w:tc>
        <w:tc>
          <w:tcPr>
            <w:tcW w:w="4300" w:type="dxa"/>
            <w:vAlign w:val="center"/>
          </w:tcPr>
          <w:p w14:paraId="7D44D893" w14:textId="77777777" w:rsidR="00EC2146" w:rsidRPr="00B408B4" w:rsidRDefault="00EC2146" w:rsidP="00E73972">
            <w:pPr>
              <w:pStyle w:val="a5"/>
              <w:jc w:val="center"/>
              <w:rPr>
                <w:rFonts w:cs="Times New Roman"/>
                <w:sz w:val="20"/>
                <w:szCs w:val="20"/>
              </w:rPr>
            </w:pPr>
            <w:r w:rsidRPr="00B408B4">
              <w:rPr>
                <w:rFonts w:cs="Times New Roman"/>
                <w:sz w:val="20"/>
                <w:szCs w:val="20"/>
              </w:rPr>
              <w:t>Состав</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отходов</w:t>
            </w:r>
            <w:r w:rsidR="00AF5F02" w:rsidRPr="00B408B4">
              <w:rPr>
                <w:rFonts w:cs="Times New Roman"/>
                <w:sz w:val="20"/>
                <w:szCs w:val="20"/>
              </w:rPr>
              <w:t xml:space="preserve"> </w:t>
            </w:r>
            <w:r w:rsidRPr="00B408B4">
              <w:rPr>
                <w:rFonts w:cs="Times New Roman"/>
                <w:sz w:val="20"/>
                <w:szCs w:val="20"/>
              </w:rPr>
              <w:t>добычи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обогащения</w:t>
            </w:r>
          </w:p>
        </w:tc>
        <w:tc>
          <w:tcPr>
            <w:tcW w:w="4300" w:type="dxa"/>
            <w:vAlign w:val="center"/>
          </w:tcPr>
          <w:p w14:paraId="55356F32" w14:textId="77777777" w:rsidR="00EC2146" w:rsidRPr="00B408B4" w:rsidRDefault="00EC2146" w:rsidP="00E73972">
            <w:pPr>
              <w:pStyle w:val="a5"/>
              <w:jc w:val="center"/>
              <w:rPr>
                <w:rFonts w:cs="Times New Roman"/>
                <w:sz w:val="20"/>
                <w:szCs w:val="20"/>
              </w:rPr>
            </w:pPr>
            <w:r w:rsidRPr="00B408B4">
              <w:rPr>
                <w:rFonts w:cs="Times New Roman"/>
                <w:sz w:val="20"/>
                <w:szCs w:val="20"/>
              </w:rPr>
              <w:t>Направления</w:t>
            </w:r>
            <w:r w:rsidR="00AF5F02" w:rsidRPr="00B408B4">
              <w:rPr>
                <w:rFonts w:cs="Times New Roman"/>
                <w:sz w:val="20"/>
                <w:szCs w:val="20"/>
              </w:rPr>
              <w:t xml:space="preserve"> </w:t>
            </w:r>
            <w:r w:rsidRPr="00B408B4">
              <w:rPr>
                <w:rFonts w:cs="Times New Roman"/>
                <w:sz w:val="20"/>
                <w:szCs w:val="20"/>
              </w:rPr>
              <w:t>возможного</w:t>
            </w:r>
            <w:r w:rsidR="00AF5F02" w:rsidRPr="00B408B4">
              <w:rPr>
                <w:rFonts w:cs="Times New Roman"/>
                <w:sz w:val="20"/>
                <w:szCs w:val="20"/>
              </w:rPr>
              <w:t xml:space="preserve"> </w:t>
            </w:r>
            <w:r w:rsidRPr="00B408B4">
              <w:rPr>
                <w:rFonts w:cs="Times New Roman"/>
                <w:sz w:val="20"/>
                <w:szCs w:val="20"/>
              </w:rPr>
              <w:t>использования</w:t>
            </w:r>
            <w:r w:rsidR="00AF5F02" w:rsidRPr="00B408B4">
              <w:rPr>
                <w:rFonts w:cs="Times New Roman"/>
                <w:sz w:val="20"/>
                <w:szCs w:val="20"/>
              </w:rPr>
              <w:t xml:space="preserve"> </w:t>
            </w:r>
            <w:r w:rsidRPr="00B408B4">
              <w:rPr>
                <w:rFonts w:cs="Times New Roman"/>
                <w:sz w:val="20"/>
                <w:szCs w:val="20"/>
              </w:rPr>
              <w:t>отходов</w:t>
            </w:r>
            <w:r w:rsidR="00AF5F02" w:rsidRPr="00B408B4">
              <w:rPr>
                <w:rFonts w:cs="Times New Roman"/>
                <w:sz w:val="20"/>
                <w:szCs w:val="20"/>
              </w:rPr>
              <w:t xml:space="preserve"> </w:t>
            </w:r>
            <w:r w:rsidRPr="00B408B4">
              <w:rPr>
                <w:rFonts w:cs="Times New Roman"/>
                <w:sz w:val="20"/>
                <w:szCs w:val="20"/>
              </w:rPr>
              <w:t>добычи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обогащения</w:t>
            </w:r>
          </w:p>
        </w:tc>
      </w:tr>
      <w:tr w:rsidR="00EC2146" w:rsidRPr="00B408B4" w14:paraId="307CDF53" w14:textId="77777777" w:rsidTr="00837D6A">
        <w:trPr>
          <w:trHeight w:val="624"/>
        </w:trPr>
        <w:tc>
          <w:tcPr>
            <w:tcW w:w="1708" w:type="dxa"/>
            <w:vAlign w:val="center"/>
          </w:tcPr>
          <w:p w14:paraId="21739685" w14:textId="77777777" w:rsidR="003A092B" w:rsidRPr="00B408B4" w:rsidRDefault="00EC2146" w:rsidP="00E73972">
            <w:pPr>
              <w:pStyle w:val="a5"/>
              <w:rPr>
                <w:rFonts w:cs="Times New Roman"/>
                <w:sz w:val="20"/>
                <w:szCs w:val="20"/>
              </w:rPr>
            </w:pPr>
            <w:r w:rsidRPr="00B408B4">
              <w:rPr>
                <w:rFonts w:cs="Times New Roman"/>
                <w:sz w:val="20"/>
                <w:szCs w:val="20"/>
              </w:rPr>
              <w:t>Черная</w:t>
            </w:r>
          </w:p>
          <w:p w14:paraId="6A62355F" w14:textId="77777777" w:rsidR="00EC2146" w:rsidRPr="00B408B4" w:rsidRDefault="00EC2146" w:rsidP="00E73972">
            <w:pPr>
              <w:pStyle w:val="a5"/>
              <w:rPr>
                <w:rFonts w:cs="Times New Roman"/>
                <w:sz w:val="20"/>
                <w:szCs w:val="20"/>
              </w:rPr>
            </w:pPr>
            <w:r w:rsidRPr="00B408B4">
              <w:rPr>
                <w:rFonts w:cs="Times New Roman"/>
                <w:sz w:val="20"/>
                <w:szCs w:val="20"/>
              </w:rPr>
              <w:t>металлургия</w:t>
            </w:r>
          </w:p>
        </w:tc>
        <w:tc>
          <w:tcPr>
            <w:tcW w:w="4300" w:type="dxa"/>
            <w:vAlign w:val="center"/>
          </w:tcPr>
          <w:p w14:paraId="54A65B2C" w14:textId="77777777" w:rsidR="00EC2146" w:rsidRPr="00B408B4" w:rsidRDefault="00EC2146" w:rsidP="00E73972">
            <w:pPr>
              <w:pStyle w:val="a5"/>
              <w:rPr>
                <w:rFonts w:cs="Times New Roman"/>
                <w:sz w:val="20"/>
                <w:szCs w:val="20"/>
              </w:rPr>
            </w:pP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p>
          <w:p w14:paraId="0D0482C6"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2</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16</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14:paraId="0119ACF7"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окисленные</w:t>
            </w:r>
            <w:r w:rsidR="00AF5F02" w:rsidRPr="00B408B4">
              <w:rPr>
                <w:rFonts w:cs="Times New Roman"/>
                <w:sz w:val="20"/>
                <w:szCs w:val="20"/>
              </w:rPr>
              <w:t xml:space="preserve"> </w:t>
            </w:r>
            <w:r w:rsidRPr="00B408B4">
              <w:rPr>
                <w:rFonts w:cs="Times New Roman"/>
                <w:sz w:val="20"/>
                <w:szCs w:val="20"/>
              </w:rPr>
              <w:t>мартитовые</w:t>
            </w:r>
            <w:r w:rsidR="00AF5F02" w:rsidRPr="00B408B4">
              <w:rPr>
                <w:rFonts w:cs="Times New Roman"/>
                <w:sz w:val="20"/>
                <w:szCs w:val="20"/>
              </w:rPr>
              <w:t xml:space="preserve"> </w:t>
            </w:r>
            <w:r w:rsidRPr="00B408B4">
              <w:rPr>
                <w:rFonts w:cs="Times New Roman"/>
                <w:sz w:val="20"/>
                <w:szCs w:val="20"/>
              </w:rPr>
              <w:t>кварциты;</w:t>
            </w:r>
            <w:r w:rsidR="00AF5F02" w:rsidRPr="00B408B4">
              <w:rPr>
                <w:rFonts w:cs="Times New Roman"/>
                <w:sz w:val="20"/>
                <w:szCs w:val="20"/>
              </w:rPr>
              <w:t xml:space="preserve"> </w:t>
            </w:r>
          </w:p>
          <w:p w14:paraId="510D3AB3"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силикат,</w:t>
            </w:r>
            <w:r w:rsidR="00AF5F02" w:rsidRPr="00B408B4">
              <w:rPr>
                <w:rFonts w:cs="Times New Roman"/>
                <w:sz w:val="20"/>
                <w:szCs w:val="20"/>
              </w:rPr>
              <w:t xml:space="preserve"> </w:t>
            </w:r>
            <w:r w:rsidRPr="00B408B4">
              <w:rPr>
                <w:rFonts w:cs="Times New Roman"/>
                <w:sz w:val="20"/>
                <w:szCs w:val="20"/>
              </w:rPr>
              <w:t>карбонат;</w:t>
            </w:r>
            <w:r w:rsidR="00AF5F02" w:rsidRPr="00B408B4">
              <w:rPr>
                <w:rFonts w:cs="Times New Roman"/>
                <w:sz w:val="20"/>
                <w:szCs w:val="20"/>
              </w:rPr>
              <w:t xml:space="preserve"> </w:t>
            </w:r>
          </w:p>
          <w:p w14:paraId="0391BD00"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природный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(каменный</w:t>
            </w:r>
            <w:r w:rsidR="00AF5F02" w:rsidRPr="00B408B4">
              <w:rPr>
                <w:rFonts w:cs="Times New Roman"/>
                <w:sz w:val="20"/>
                <w:szCs w:val="20"/>
              </w:rPr>
              <w:t xml:space="preserve"> </w:t>
            </w:r>
            <w:r w:rsidRPr="00B408B4">
              <w:rPr>
                <w:rFonts w:cs="Times New Roman"/>
                <w:sz w:val="20"/>
                <w:szCs w:val="20"/>
              </w:rPr>
              <w:t>материал);</w:t>
            </w:r>
            <w:r w:rsidR="00AF5F02" w:rsidRPr="00B408B4">
              <w:rPr>
                <w:rFonts w:cs="Times New Roman"/>
                <w:sz w:val="20"/>
                <w:szCs w:val="20"/>
              </w:rPr>
              <w:t xml:space="preserve"> </w:t>
            </w:r>
          </w:p>
          <w:p w14:paraId="090C4B05"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гравий,</w:t>
            </w:r>
            <w:r w:rsidR="00AF5F02" w:rsidRPr="00B408B4">
              <w:rPr>
                <w:rFonts w:cs="Times New Roman"/>
                <w:sz w:val="20"/>
                <w:szCs w:val="20"/>
              </w:rPr>
              <w:t xml:space="preserve"> </w:t>
            </w:r>
            <w:r w:rsidRPr="00B408B4">
              <w:rPr>
                <w:rFonts w:cs="Times New Roman"/>
                <w:sz w:val="20"/>
                <w:szCs w:val="20"/>
              </w:rPr>
              <w:t>песок;</w:t>
            </w:r>
            <w:r w:rsidR="00AF5F02" w:rsidRPr="00B408B4">
              <w:rPr>
                <w:rFonts w:cs="Times New Roman"/>
                <w:sz w:val="20"/>
                <w:szCs w:val="20"/>
              </w:rPr>
              <w:t xml:space="preserve"> </w:t>
            </w:r>
          </w:p>
          <w:p w14:paraId="37A6C420"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глинистые</w:t>
            </w:r>
            <w:r w:rsidR="00AF5F02" w:rsidRPr="00B408B4">
              <w:rPr>
                <w:rFonts w:cs="Times New Roman"/>
                <w:sz w:val="20"/>
                <w:szCs w:val="20"/>
              </w:rPr>
              <w:t xml:space="preserve"> </w:t>
            </w:r>
            <w:r w:rsidRPr="00B408B4">
              <w:rPr>
                <w:rFonts w:cs="Times New Roman"/>
                <w:sz w:val="20"/>
                <w:szCs w:val="20"/>
              </w:rPr>
              <w:t>породы.</w:t>
            </w:r>
          </w:p>
        </w:tc>
        <w:tc>
          <w:tcPr>
            <w:tcW w:w="4300" w:type="dxa"/>
            <w:vAlign w:val="center"/>
          </w:tcPr>
          <w:p w14:paraId="13BEDA24"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дальнейшей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доизвлечения</w:t>
            </w:r>
            <w:r w:rsidR="00AF5F02" w:rsidRPr="00B408B4">
              <w:rPr>
                <w:rFonts w:cs="Times New Roman"/>
                <w:sz w:val="20"/>
                <w:szCs w:val="20"/>
              </w:rPr>
              <w:t xml:space="preserve"> </w:t>
            </w:r>
            <w:r w:rsidRPr="00B408B4">
              <w:rPr>
                <w:rFonts w:cs="Times New Roman"/>
                <w:sz w:val="20"/>
                <w:szCs w:val="20"/>
              </w:rPr>
              <w:t>полезных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p>
          <w:p w14:paraId="1BC35ABE" w14:textId="77777777" w:rsidR="00EC2146" w:rsidRPr="00B408B4"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строительстве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замены</w:t>
            </w:r>
            <w:r w:rsidR="00AF5F02" w:rsidRPr="00B408B4">
              <w:rPr>
                <w:rFonts w:cs="Times New Roman"/>
                <w:sz w:val="20"/>
                <w:szCs w:val="20"/>
              </w:rPr>
              <w:t xml:space="preserve"> </w:t>
            </w:r>
            <w:r w:rsidRPr="00B408B4">
              <w:rPr>
                <w:rFonts w:cs="Times New Roman"/>
                <w:sz w:val="20"/>
                <w:szCs w:val="20"/>
              </w:rPr>
              <w:t>щебня,</w:t>
            </w:r>
            <w:r w:rsidR="00AF5F02" w:rsidRPr="00B408B4">
              <w:rPr>
                <w:rFonts w:cs="Times New Roman"/>
                <w:sz w:val="20"/>
                <w:szCs w:val="20"/>
              </w:rPr>
              <w:t xml:space="preserve"> </w:t>
            </w:r>
            <w:r w:rsidRPr="00B408B4">
              <w:rPr>
                <w:rFonts w:cs="Times New Roman"/>
                <w:sz w:val="20"/>
                <w:szCs w:val="20"/>
              </w:rPr>
              <w:t>песка</w:t>
            </w:r>
            <w:r w:rsidR="00AF5F02" w:rsidRPr="00B408B4">
              <w:rPr>
                <w:rFonts w:cs="Times New Roman"/>
                <w:sz w:val="20"/>
                <w:szCs w:val="20"/>
              </w:rPr>
              <w:t xml:space="preserve"> </w:t>
            </w:r>
            <w:r w:rsidRPr="00B408B4">
              <w:rPr>
                <w:rFonts w:cs="Times New Roman"/>
                <w:sz w:val="20"/>
                <w:szCs w:val="20"/>
              </w:rPr>
              <w:t>или</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дополнение</w:t>
            </w:r>
            <w:r w:rsidR="00AF5F02" w:rsidRPr="00B408B4">
              <w:rPr>
                <w:rFonts w:cs="Times New Roman"/>
                <w:sz w:val="20"/>
                <w:szCs w:val="20"/>
              </w:rPr>
              <w:t xml:space="preserve"> </w:t>
            </w:r>
            <w:r w:rsidRPr="00B408B4">
              <w:rPr>
                <w:rFonts w:cs="Times New Roman"/>
                <w:sz w:val="20"/>
                <w:szCs w:val="20"/>
              </w:rPr>
              <w:t>к</w:t>
            </w:r>
            <w:r w:rsidR="00AF5F02" w:rsidRPr="00B408B4">
              <w:rPr>
                <w:rFonts w:cs="Times New Roman"/>
                <w:sz w:val="20"/>
                <w:szCs w:val="20"/>
              </w:rPr>
              <w:t xml:space="preserve"> </w:t>
            </w:r>
            <w:r w:rsidRPr="00B408B4">
              <w:rPr>
                <w:rFonts w:cs="Times New Roman"/>
                <w:sz w:val="20"/>
                <w:szCs w:val="20"/>
              </w:rPr>
              <w:t>ним.</w:t>
            </w:r>
          </w:p>
        </w:tc>
      </w:tr>
      <w:tr w:rsidR="00EC2146" w:rsidRPr="00B408B4" w14:paraId="64627AC3" w14:textId="77777777" w:rsidTr="00837D6A">
        <w:trPr>
          <w:trHeight w:val="624"/>
        </w:trPr>
        <w:tc>
          <w:tcPr>
            <w:tcW w:w="1708" w:type="dxa"/>
            <w:vAlign w:val="center"/>
          </w:tcPr>
          <w:p w14:paraId="419044C0" w14:textId="77777777" w:rsidR="003A092B" w:rsidRPr="00B408B4" w:rsidRDefault="00EC2146" w:rsidP="00E73972">
            <w:pPr>
              <w:pStyle w:val="a5"/>
              <w:rPr>
                <w:rFonts w:cs="Times New Roman"/>
                <w:sz w:val="20"/>
                <w:szCs w:val="20"/>
              </w:rPr>
            </w:pPr>
            <w:r w:rsidRPr="00B408B4">
              <w:rPr>
                <w:rFonts w:cs="Times New Roman"/>
                <w:sz w:val="20"/>
                <w:szCs w:val="20"/>
              </w:rPr>
              <w:t>Цветная</w:t>
            </w:r>
          </w:p>
          <w:p w14:paraId="56AA4C2C" w14:textId="77777777" w:rsidR="00EC2146" w:rsidRPr="00B408B4" w:rsidRDefault="00EC2146" w:rsidP="00E73972">
            <w:pPr>
              <w:pStyle w:val="a5"/>
              <w:rPr>
                <w:rFonts w:cs="Times New Roman"/>
                <w:sz w:val="20"/>
                <w:szCs w:val="20"/>
              </w:rPr>
            </w:pPr>
            <w:r w:rsidRPr="00B408B4">
              <w:rPr>
                <w:rFonts w:cs="Times New Roman"/>
                <w:sz w:val="20"/>
                <w:szCs w:val="20"/>
              </w:rPr>
              <w:t>металлургия</w:t>
            </w:r>
          </w:p>
        </w:tc>
        <w:tc>
          <w:tcPr>
            <w:tcW w:w="4300" w:type="dxa"/>
            <w:vAlign w:val="center"/>
          </w:tcPr>
          <w:p w14:paraId="5E390654" w14:textId="77777777" w:rsidR="00EC2146" w:rsidRPr="00B408B4" w:rsidRDefault="00EC2146" w:rsidP="00E73972">
            <w:pPr>
              <w:pStyle w:val="a5"/>
              <w:rPr>
                <w:rFonts w:cs="Times New Roman"/>
                <w:sz w:val="20"/>
                <w:szCs w:val="20"/>
              </w:rPr>
            </w:pP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p>
          <w:p w14:paraId="4CB4B642"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r w:rsidRPr="00B408B4">
              <w:rPr>
                <w:rFonts w:cs="Times New Roman"/>
                <w:sz w:val="20"/>
                <w:szCs w:val="20"/>
              </w:rPr>
              <w:t>(приравниваются</w:t>
            </w:r>
            <w:r w:rsidR="00AF5F02" w:rsidRPr="00B408B4">
              <w:rPr>
                <w:rFonts w:cs="Times New Roman"/>
                <w:sz w:val="20"/>
                <w:szCs w:val="20"/>
              </w:rPr>
              <w:t xml:space="preserve"> </w:t>
            </w:r>
            <w:r w:rsidRPr="00B408B4">
              <w:rPr>
                <w:rFonts w:cs="Times New Roman"/>
                <w:sz w:val="20"/>
                <w:szCs w:val="20"/>
              </w:rPr>
              <w:t>к</w:t>
            </w:r>
            <w:r w:rsidR="00AF5F02" w:rsidRPr="00B408B4">
              <w:rPr>
                <w:rFonts w:cs="Times New Roman"/>
                <w:sz w:val="20"/>
                <w:szCs w:val="20"/>
              </w:rPr>
              <w:t xml:space="preserve"> </w:t>
            </w:r>
            <w:r w:rsidRPr="00B408B4">
              <w:rPr>
                <w:rFonts w:cs="Times New Roman"/>
                <w:sz w:val="20"/>
                <w:szCs w:val="20"/>
              </w:rPr>
              <w:t>бедным</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труднообогатимым</w:t>
            </w:r>
            <w:r w:rsidR="00AF5F02" w:rsidRPr="00B408B4">
              <w:rPr>
                <w:rFonts w:cs="Times New Roman"/>
                <w:sz w:val="20"/>
                <w:szCs w:val="20"/>
              </w:rPr>
              <w:t xml:space="preserve"> </w:t>
            </w:r>
            <w:r w:rsidRPr="00B408B4">
              <w:rPr>
                <w:rFonts w:cs="Times New Roman"/>
                <w:sz w:val="20"/>
                <w:szCs w:val="20"/>
              </w:rPr>
              <w:t>рудам</w:t>
            </w:r>
            <w:r w:rsidR="00AF5F02" w:rsidRPr="00B408B4">
              <w:rPr>
                <w:rFonts w:cs="Times New Roman"/>
                <w:sz w:val="20"/>
                <w:szCs w:val="20"/>
              </w:rPr>
              <w:t xml:space="preserve"> </w:t>
            </w:r>
            <w:r w:rsidRPr="00B408B4">
              <w:rPr>
                <w:rFonts w:cs="Times New Roman"/>
                <w:sz w:val="20"/>
                <w:szCs w:val="20"/>
              </w:rPr>
              <w:t>с</w:t>
            </w:r>
            <w:r w:rsidR="00AF5F02" w:rsidRPr="00B408B4">
              <w:rPr>
                <w:rFonts w:cs="Times New Roman"/>
                <w:sz w:val="20"/>
                <w:szCs w:val="20"/>
              </w:rPr>
              <w:t xml:space="preserve"> </w:t>
            </w:r>
            <w:r w:rsidRPr="00B408B4">
              <w:rPr>
                <w:rFonts w:cs="Times New Roman"/>
                <w:sz w:val="20"/>
                <w:szCs w:val="20"/>
              </w:rPr>
              <w:t>содержанием</w:t>
            </w:r>
            <w:r w:rsidR="00AF5F02" w:rsidRPr="00B408B4">
              <w:rPr>
                <w:rFonts w:cs="Times New Roman"/>
                <w:sz w:val="20"/>
                <w:szCs w:val="20"/>
              </w:rPr>
              <w:t xml:space="preserve"> </w:t>
            </w:r>
            <w:r w:rsidRPr="00B408B4">
              <w:rPr>
                <w:rFonts w:cs="Times New Roman"/>
                <w:sz w:val="20"/>
                <w:szCs w:val="20"/>
              </w:rPr>
              <w:t>ценных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0,2</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40%</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14:paraId="4BC0D17A"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сопутствующие</w:t>
            </w:r>
            <w:r w:rsidR="00AF5F02" w:rsidRPr="00B408B4">
              <w:rPr>
                <w:rFonts w:cs="Times New Roman"/>
                <w:sz w:val="20"/>
                <w:szCs w:val="20"/>
              </w:rPr>
              <w:t xml:space="preserve"> </w:t>
            </w:r>
            <w:r w:rsidRPr="00B408B4">
              <w:rPr>
                <w:rFonts w:cs="Times New Roman"/>
                <w:sz w:val="20"/>
                <w:szCs w:val="20"/>
              </w:rPr>
              <w:t>компоненты</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черных,</w:t>
            </w:r>
            <w:r w:rsidR="00AF5F02" w:rsidRPr="00B408B4">
              <w:rPr>
                <w:rFonts w:cs="Times New Roman"/>
                <w:sz w:val="20"/>
                <w:szCs w:val="20"/>
              </w:rPr>
              <w:t xml:space="preserve"> </w:t>
            </w:r>
            <w:r w:rsidRPr="00B408B4">
              <w:rPr>
                <w:rFonts w:cs="Times New Roman"/>
                <w:sz w:val="20"/>
                <w:szCs w:val="20"/>
              </w:rPr>
              <w:t>драгоценных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редкоземельных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14:paraId="3F310472" w14:textId="77777777" w:rsidR="00EC2146" w:rsidRPr="00B408B4"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компоненты</w:t>
            </w:r>
            <w:r w:rsidR="00AF5F02" w:rsidRPr="00B408B4">
              <w:rPr>
                <w:rFonts w:cs="Times New Roman"/>
                <w:sz w:val="20"/>
                <w:szCs w:val="20"/>
              </w:rPr>
              <w:t xml:space="preserve"> </w:t>
            </w:r>
            <w:r w:rsidRPr="00B408B4">
              <w:rPr>
                <w:rFonts w:cs="Times New Roman"/>
                <w:sz w:val="20"/>
                <w:szCs w:val="20"/>
              </w:rPr>
              <w:t>апатито-нефелиновых,</w:t>
            </w:r>
            <w:r w:rsidR="00AF5F02" w:rsidRPr="00B408B4">
              <w:rPr>
                <w:rFonts w:cs="Times New Roman"/>
                <w:sz w:val="20"/>
                <w:szCs w:val="20"/>
              </w:rPr>
              <w:t xml:space="preserve"> </w:t>
            </w:r>
            <w:r w:rsidRPr="00B408B4">
              <w:rPr>
                <w:rFonts w:cs="Times New Roman"/>
                <w:sz w:val="20"/>
                <w:szCs w:val="20"/>
              </w:rPr>
              <w:t>фосфоритных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элементов</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промышленности.</w:t>
            </w:r>
          </w:p>
        </w:tc>
        <w:tc>
          <w:tcPr>
            <w:tcW w:w="4300" w:type="dxa"/>
            <w:vAlign w:val="center"/>
          </w:tcPr>
          <w:p w14:paraId="56845C0F"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цветной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r w:rsidRPr="00B408B4">
              <w:rPr>
                <w:rFonts w:cs="Times New Roman"/>
                <w:sz w:val="20"/>
                <w:szCs w:val="20"/>
              </w:rPr>
              <w:t>из</w:t>
            </w:r>
            <w:r w:rsidR="00AF5F02" w:rsidRPr="00B408B4">
              <w:rPr>
                <w:rFonts w:cs="Times New Roman"/>
                <w:sz w:val="20"/>
                <w:szCs w:val="20"/>
              </w:rPr>
              <w:t xml:space="preserve"> </w:t>
            </w:r>
            <w:r w:rsidRPr="00B408B4">
              <w:rPr>
                <w:rFonts w:cs="Times New Roman"/>
                <w:sz w:val="20"/>
                <w:szCs w:val="20"/>
              </w:rPr>
              <w:t>них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черных,</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драгоценных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редкоземельных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14:paraId="2ECC92B4"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черной</w:t>
            </w:r>
            <w:r w:rsidR="00AF5F02" w:rsidRPr="00B408B4">
              <w:rPr>
                <w:rFonts w:cs="Times New Roman"/>
                <w:sz w:val="20"/>
                <w:szCs w:val="20"/>
              </w:rPr>
              <w:t xml:space="preserve"> </w:t>
            </w:r>
            <w:r w:rsidRPr="00B408B4">
              <w:rPr>
                <w:rFonts w:cs="Times New Roman"/>
                <w:sz w:val="20"/>
                <w:szCs w:val="20"/>
              </w:rPr>
              <w:t>металлургии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дополнительного,</w:t>
            </w:r>
            <w:r w:rsidR="00AF5F02" w:rsidRPr="00B408B4">
              <w:rPr>
                <w:rFonts w:cs="Times New Roman"/>
                <w:sz w:val="20"/>
                <w:szCs w:val="20"/>
              </w:rPr>
              <w:t xml:space="preserve"> </w:t>
            </w:r>
            <w:r w:rsidRPr="00B408B4">
              <w:rPr>
                <w:rFonts w:cs="Times New Roman"/>
                <w:sz w:val="20"/>
                <w:szCs w:val="20"/>
              </w:rPr>
              <w:t>(а</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некоторых</w:t>
            </w:r>
            <w:r w:rsidR="00AF5F02" w:rsidRPr="00B408B4">
              <w:rPr>
                <w:rFonts w:cs="Times New Roman"/>
                <w:sz w:val="20"/>
                <w:szCs w:val="20"/>
              </w:rPr>
              <w:t xml:space="preserve"> </w:t>
            </w:r>
            <w:r w:rsidRPr="00B408B4">
              <w:rPr>
                <w:rFonts w:cs="Times New Roman"/>
                <w:sz w:val="20"/>
                <w:szCs w:val="20"/>
              </w:rPr>
              <w:t>случаях</w:t>
            </w:r>
            <w:r w:rsidR="00AF5F02" w:rsidRPr="00B408B4">
              <w:rPr>
                <w:rFonts w:cs="Times New Roman"/>
                <w:sz w:val="20"/>
                <w:szCs w:val="20"/>
              </w:rPr>
              <w:t xml:space="preserve"> </w:t>
            </w:r>
            <w:r w:rsidRPr="00B408B4">
              <w:rPr>
                <w:rFonts w:cs="Times New Roman"/>
                <w:sz w:val="20"/>
                <w:szCs w:val="20"/>
              </w:rPr>
              <w:t>единственного)</w:t>
            </w:r>
            <w:r w:rsidR="00AF5F02" w:rsidRPr="00B408B4">
              <w:rPr>
                <w:rFonts w:cs="Times New Roman"/>
                <w:sz w:val="20"/>
                <w:szCs w:val="20"/>
              </w:rPr>
              <w:t xml:space="preserve"> </w:t>
            </w:r>
            <w:r w:rsidRPr="00B408B4">
              <w:rPr>
                <w:rFonts w:cs="Times New Roman"/>
                <w:sz w:val="20"/>
                <w:szCs w:val="20"/>
              </w:rPr>
              <w:t>источника</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марганцевых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получения</w:t>
            </w:r>
            <w:r w:rsidR="00AF5F02" w:rsidRPr="00B408B4">
              <w:rPr>
                <w:rFonts w:cs="Times New Roman"/>
                <w:sz w:val="20"/>
                <w:szCs w:val="20"/>
              </w:rPr>
              <w:t xml:space="preserve"> </w:t>
            </w:r>
            <w:r w:rsidRPr="00B408B4">
              <w:rPr>
                <w:rFonts w:cs="Times New Roman"/>
                <w:sz w:val="20"/>
                <w:szCs w:val="20"/>
              </w:rPr>
              <w:t>легированных</w:t>
            </w:r>
            <w:r w:rsidR="00AF5F02" w:rsidRPr="00B408B4">
              <w:rPr>
                <w:rFonts w:cs="Times New Roman"/>
                <w:sz w:val="20"/>
                <w:szCs w:val="20"/>
              </w:rPr>
              <w:t xml:space="preserve"> </w:t>
            </w:r>
            <w:r w:rsidRPr="00B408B4">
              <w:rPr>
                <w:rFonts w:cs="Times New Roman"/>
                <w:sz w:val="20"/>
                <w:szCs w:val="20"/>
              </w:rPr>
              <w:t>железных</w:t>
            </w:r>
            <w:r w:rsidR="00AF5F02" w:rsidRPr="00B408B4">
              <w:rPr>
                <w:rFonts w:cs="Times New Roman"/>
                <w:sz w:val="20"/>
                <w:szCs w:val="20"/>
              </w:rPr>
              <w:t xml:space="preserve"> </w:t>
            </w:r>
            <w:r w:rsidRPr="00B408B4">
              <w:rPr>
                <w:rFonts w:cs="Times New Roman"/>
                <w:sz w:val="20"/>
                <w:szCs w:val="20"/>
              </w:rPr>
              <w:t>порошков,</w:t>
            </w:r>
            <w:r w:rsidR="00AF5F02" w:rsidRPr="00B408B4">
              <w:rPr>
                <w:rFonts w:cs="Times New Roman"/>
                <w:sz w:val="20"/>
                <w:szCs w:val="20"/>
              </w:rPr>
              <w:t xml:space="preserve"> </w:t>
            </w:r>
            <w:r w:rsidRPr="00B408B4">
              <w:rPr>
                <w:rFonts w:cs="Times New Roman"/>
                <w:sz w:val="20"/>
                <w:szCs w:val="20"/>
              </w:rPr>
              <w:t>легированных</w:t>
            </w:r>
            <w:r w:rsidR="00AF5F02" w:rsidRPr="00B408B4">
              <w:rPr>
                <w:rFonts w:cs="Times New Roman"/>
                <w:sz w:val="20"/>
                <w:szCs w:val="20"/>
              </w:rPr>
              <w:t xml:space="preserve"> </w:t>
            </w:r>
            <w:r w:rsidRPr="00B408B4">
              <w:rPr>
                <w:rFonts w:cs="Times New Roman"/>
                <w:sz w:val="20"/>
                <w:szCs w:val="20"/>
              </w:rPr>
              <w:t>окисленных</w:t>
            </w:r>
            <w:r w:rsidR="00AF5F02" w:rsidRPr="00B408B4">
              <w:rPr>
                <w:rFonts w:cs="Times New Roman"/>
                <w:sz w:val="20"/>
                <w:szCs w:val="20"/>
              </w:rPr>
              <w:t xml:space="preserve"> </w:t>
            </w:r>
            <w:r w:rsidRPr="00B408B4">
              <w:rPr>
                <w:rFonts w:cs="Times New Roman"/>
                <w:sz w:val="20"/>
                <w:szCs w:val="20"/>
              </w:rPr>
              <w:t>окатышей</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ценных</w:t>
            </w:r>
            <w:r w:rsidR="00AF5F02" w:rsidRPr="00B408B4">
              <w:rPr>
                <w:rFonts w:cs="Times New Roman"/>
                <w:sz w:val="20"/>
                <w:szCs w:val="20"/>
              </w:rPr>
              <w:t xml:space="preserve"> </w:t>
            </w:r>
            <w:r w:rsidRPr="00B408B4">
              <w:rPr>
                <w:rFonts w:cs="Times New Roman"/>
                <w:sz w:val="20"/>
                <w:szCs w:val="20"/>
              </w:rPr>
              <w:t>материалов;</w:t>
            </w:r>
            <w:r w:rsidR="00AF5F02" w:rsidRPr="00B408B4">
              <w:rPr>
                <w:rFonts w:cs="Times New Roman"/>
                <w:sz w:val="20"/>
                <w:szCs w:val="20"/>
              </w:rPr>
              <w:t xml:space="preserve"> </w:t>
            </w:r>
          </w:p>
          <w:p w14:paraId="7924C267"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глинистого</w:t>
            </w:r>
            <w:r w:rsidR="00AF5F02" w:rsidRPr="00B408B4">
              <w:rPr>
                <w:rFonts w:cs="Times New Roman"/>
                <w:sz w:val="20"/>
                <w:szCs w:val="20"/>
              </w:rPr>
              <w:t xml:space="preserve"> </w:t>
            </w:r>
            <w:r w:rsidRPr="00B408B4">
              <w:rPr>
                <w:rFonts w:cs="Times New Roman"/>
                <w:sz w:val="20"/>
                <w:szCs w:val="20"/>
              </w:rPr>
              <w:t>компонента</w:t>
            </w:r>
            <w:r w:rsidR="00AF5F02" w:rsidRPr="00B408B4">
              <w:rPr>
                <w:rFonts w:cs="Times New Roman"/>
                <w:sz w:val="20"/>
                <w:szCs w:val="20"/>
              </w:rPr>
              <w:t xml:space="preserve"> </w:t>
            </w:r>
            <w:r w:rsidRPr="00B408B4">
              <w:rPr>
                <w:rFonts w:cs="Times New Roman"/>
                <w:sz w:val="20"/>
                <w:szCs w:val="20"/>
              </w:rPr>
              <w:t>при</w:t>
            </w:r>
            <w:r w:rsidR="00AF5F02" w:rsidRPr="00B408B4">
              <w:rPr>
                <w:rFonts w:cs="Times New Roman"/>
                <w:sz w:val="20"/>
                <w:szCs w:val="20"/>
              </w:rPr>
              <w:t xml:space="preserve"> </w:t>
            </w:r>
            <w:r w:rsidRPr="00B408B4">
              <w:rPr>
                <w:rFonts w:cs="Times New Roman"/>
                <w:sz w:val="20"/>
                <w:szCs w:val="20"/>
              </w:rPr>
              <w:t>производстве</w:t>
            </w:r>
            <w:r w:rsidR="00AF5F02" w:rsidRPr="00B408B4">
              <w:rPr>
                <w:rFonts w:cs="Times New Roman"/>
                <w:sz w:val="20"/>
                <w:szCs w:val="20"/>
              </w:rPr>
              <w:t xml:space="preserve"> </w:t>
            </w:r>
            <w:r w:rsidRPr="00B408B4">
              <w:rPr>
                <w:rFonts w:cs="Times New Roman"/>
                <w:sz w:val="20"/>
                <w:szCs w:val="20"/>
              </w:rPr>
              <w:t>белых</w:t>
            </w:r>
            <w:r w:rsidR="00AF5F02" w:rsidRPr="00B408B4">
              <w:rPr>
                <w:rFonts w:cs="Times New Roman"/>
                <w:sz w:val="20"/>
                <w:szCs w:val="20"/>
              </w:rPr>
              <w:t xml:space="preserve"> </w:t>
            </w:r>
            <w:r w:rsidRPr="00B408B4">
              <w:rPr>
                <w:rFonts w:cs="Times New Roman"/>
                <w:sz w:val="20"/>
                <w:szCs w:val="20"/>
              </w:rPr>
              <w:t>цементов,</w:t>
            </w:r>
            <w:r w:rsidR="00AF5F02" w:rsidRPr="00B408B4">
              <w:rPr>
                <w:rFonts w:cs="Times New Roman"/>
                <w:sz w:val="20"/>
                <w:szCs w:val="20"/>
              </w:rPr>
              <w:t xml:space="preserve"> </w:t>
            </w:r>
            <w:r w:rsidRPr="00B408B4">
              <w:rPr>
                <w:rFonts w:cs="Times New Roman"/>
                <w:sz w:val="20"/>
                <w:szCs w:val="20"/>
              </w:rPr>
              <w:t>строительного</w:t>
            </w:r>
            <w:r w:rsidR="00AF5F02" w:rsidRPr="00B408B4">
              <w:rPr>
                <w:rFonts w:cs="Times New Roman"/>
                <w:sz w:val="20"/>
                <w:szCs w:val="20"/>
              </w:rPr>
              <w:t xml:space="preserve"> </w:t>
            </w:r>
            <w:r w:rsidRPr="00B408B4">
              <w:rPr>
                <w:rFonts w:cs="Times New Roman"/>
                <w:sz w:val="20"/>
                <w:szCs w:val="20"/>
              </w:rPr>
              <w:t>гипса;</w:t>
            </w:r>
            <w:r w:rsidR="00AF5F02" w:rsidRPr="00B408B4">
              <w:rPr>
                <w:rFonts w:cs="Times New Roman"/>
                <w:sz w:val="20"/>
                <w:szCs w:val="20"/>
              </w:rPr>
              <w:t xml:space="preserve"> </w:t>
            </w:r>
          </w:p>
          <w:p w14:paraId="1242E068"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сельском</w:t>
            </w:r>
            <w:r w:rsidR="00AF5F02" w:rsidRPr="00B408B4">
              <w:rPr>
                <w:rFonts w:cs="Times New Roman"/>
                <w:sz w:val="20"/>
                <w:szCs w:val="20"/>
              </w:rPr>
              <w:t xml:space="preserve"> </w:t>
            </w:r>
            <w:r w:rsidRPr="00B408B4">
              <w:rPr>
                <w:rFonts w:cs="Times New Roman"/>
                <w:sz w:val="20"/>
                <w:szCs w:val="20"/>
              </w:rPr>
              <w:t>хозяйстве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удобрений;</w:t>
            </w:r>
          </w:p>
          <w:p w14:paraId="2AA7BA58"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горнорудной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гидравлической</w:t>
            </w:r>
            <w:r w:rsidR="00AF5F02" w:rsidRPr="00B408B4">
              <w:rPr>
                <w:rFonts w:cs="Times New Roman"/>
                <w:sz w:val="20"/>
                <w:szCs w:val="20"/>
              </w:rPr>
              <w:t xml:space="preserve"> </w:t>
            </w:r>
            <w:r w:rsidRPr="00B408B4">
              <w:rPr>
                <w:rFonts w:cs="Times New Roman"/>
                <w:sz w:val="20"/>
                <w:szCs w:val="20"/>
              </w:rPr>
              <w:t>закладки</w:t>
            </w:r>
            <w:r w:rsidR="00AF5F02" w:rsidRPr="00B408B4">
              <w:rPr>
                <w:rFonts w:cs="Times New Roman"/>
                <w:sz w:val="20"/>
                <w:szCs w:val="20"/>
              </w:rPr>
              <w:t xml:space="preserve"> </w:t>
            </w:r>
            <w:r w:rsidRPr="00B408B4">
              <w:rPr>
                <w:rFonts w:cs="Times New Roman"/>
                <w:sz w:val="20"/>
                <w:szCs w:val="20"/>
              </w:rPr>
              <w:t>выработанных</w:t>
            </w:r>
            <w:r w:rsidR="00AF5F02" w:rsidRPr="00B408B4">
              <w:rPr>
                <w:rFonts w:cs="Times New Roman"/>
                <w:sz w:val="20"/>
                <w:szCs w:val="20"/>
              </w:rPr>
              <w:t xml:space="preserve"> </w:t>
            </w:r>
            <w:r w:rsidRPr="00B408B4">
              <w:rPr>
                <w:rFonts w:cs="Times New Roman"/>
                <w:sz w:val="20"/>
                <w:szCs w:val="20"/>
              </w:rPr>
              <w:t>пространств</w:t>
            </w:r>
            <w:r w:rsidR="00AF5F02" w:rsidRPr="00B408B4">
              <w:rPr>
                <w:rFonts w:cs="Times New Roman"/>
                <w:sz w:val="20"/>
                <w:szCs w:val="20"/>
              </w:rPr>
              <w:t xml:space="preserve"> </w:t>
            </w:r>
            <w:r w:rsidRPr="00B408B4">
              <w:rPr>
                <w:rFonts w:cs="Times New Roman"/>
                <w:sz w:val="20"/>
                <w:szCs w:val="20"/>
              </w:rPr>
              <w:t>шахт</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рудников;</w:t>
            </w:r>
            <w:r w:rsidR="00AF5F02" w:rsidRPr="00B408B4">
              <w:rPr>
                <w:rFonts w:cs="Times New Roman"/>
                <w:sz w:val="20"/>
                <w:szCs w:val="20"/>
              </w:rPr>
              <w:t xml:space="preserve"> </w:t>
            </w:r>
          </w:p>
          <w:p w14:paraId="7FA47D29"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машиностроении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металлообработке</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технологии</w:t>
            </w:r>
            <w:r w:rsidR="00AF5F02" w:rsidRPr="00B408B4">
              <w:rPr>
                <w:rFonts w:cs="Times New Roman"/>
                <w:sz w:val="20"/>
                <w:szCs w:val="20"/>
              </w:rPr>
              <w:t xml:space="preserve"> </w:t>
            </w:r>
            <w:r w:rsidRPr="00B408B4">
              <w:rPr>
                <w:rFonts w:cs="Times New Roman"/>
                <w:sz w:val="20"/>
                <w:szCs w:val="20"/>
              </w:rPr>
              <w:t>производства</w:t>
            </w:r>
            <w:r w:rsidR="00AF5F02" w:rsidRPr="00B408B4">
              <w:rPr>
                <w:rFonts w:cs="Times New Roman"/>
                <w:sz w:val="20"/>
                <w:szCs w:val="20"/>
              </w:rPr>
              <w:t xml:space="preserve"> </w:t>
            </w:r>
            <w:r w:rsidRPr="00B408B4">
              <w:rPr>
                <w:rFonts w:cs="Times New Roman"/>
                <w:sz w:val="20"/>
                <w:szCs w:val="20"/>
              </w:rPr>
              <w:t>(кварцевые</w:t>
            </w:r>
            <w:r w:rsidR="00AF5F02" w:rsidRPr="00B408B4">
              <w:rPr>
                <w:rFonts w:cs="Times New Roman"/>
                <w:sz w:val="20"/>
                <w:szCs w:val="20"/>
              </w:rPr>
              <w:t xml:space="preserve"> </w:t>
            </w:r>
            <w:r w:rsidRPr="00B408B4">
              <w:rPr>
                <w:rFonts w:cs="Times New Roman"/>
                <w:sz w:val="20"/>
                <w:szCs w:val="20"/>
              </w:rPr>
              <w:t>пески)</w:t>
            </w:r>
            <w:r w:rsidR="00AF5F02" w:rsidRPr="00B408B4">
              <w:rPr>
                <w:rFonts w:cs="Times New Roman"/>
                <w:sz w:val="20"/>
                <w:szCs w:val="20"/>
              </w:rPr>
              <w:t xml:space="preserve"> </w:t>
            </w:r>
            <w:r w:rsidRPr="00B408B4">
              <w:rPr>
                <w:rFonts w:cs="Times New Roman"/>
                <w:sz w:val="20"/>
                <w:szCs w:val="20"/>
              </w:rPr>
              <w:t>литых</w:t>
            </w:r>
            <w:r w:rsidR="00AF5F02" w:rsidRPr="00B408B4">
              <w:rPr>
                <w:rFonts w:cs="Times New Roman"/>
                <w:sz w:val="20"/>
                <w:szCs w:val="20"/>
              </w:rPr>
              <w:t xml:space="preserve"> </w:t>
            </w:r>
            <w:r w:rsidRPr="00B408B4">
              <w:rPr>
                <w:rFonts w:cs="Times New Roman"/>
                <w:sz w:val="20"/>
                <w:szCs w:val="20"/>
              </w:rPr>
              <w:t>чугунных</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стальных</w:t>
            </w:r>
            <w:r w:rsidR="00AF5F02" w:rsidRPr="00B408B4">
              <w:rPr>
                <w:rFonts w:cs="Times New Roman"/>
                <w:sz w:val="20"/>
                <w:szCs w:val="20"/>
              </w:rPr>
              <w:t xml:space="preserve"> </w:t>
            </w:r>
            <w:r w:rsidRPr="00B408B4">
              <w:rPr>
                <w:rFonts w:cs="Times New Roman"/>
                <w:sz w:val="20"/>
                <w:szCs w:val="20"/>
              </w:rPr>
              <w:t>изделий.</w:t>
            </w:r>
          </w:p>
        </w:tc>
      </w:tr>
      <w:tr w:rsidR="00EC2146" w:rsidRPr="003A34F6" w14:paraId="7AAFF8B8" w14:textId="77777777" w:rsidTr="00573687">
        <w:trPr>
          <w:trHeight w:val="274"/>
        </w:trPr>
        <w:tc>
          <w:tcPr>
            <w:tcW w:w="1708" w:type="dxa"/>
            <w:vAlign w:val="center"/>
          </w:tcPr>
          <w:p w14:paraId="310C8832" w14:textId="77777777" w:rsidR="003A092B" w:rsidRPr="00B408B4" w:rsidRDefault="00EC2146" w:rsidP="00E73972">
            <w:pPr>
              <w:pStyle w:val="a5"/>
              <w:rPr>
                <w:rFonts w:cs="Times New Roman"/>
                <w:sz w:val="20"/>
                <w:szCs w:val="20"/>
              </w:rPr>
            </w:pPr>
            <w:r w:rsidRPr="00B408B4">
              <w:rPr>
                <w:rFonts w:cs="Times New Roman"/>
                <w:sz w:val="20"/>
                <w:szCs w:val="20"/>
              </w:rPr>
              <w:t>Химическая</w:t>
            </w:r>
          </w:p>
          <w:p w14:paraId="48D1BB95" w14:textId="77777777" w:rsidR="00EC2146" w:rsidRPr="00B408B4" w:rsidRDefault="00EC2146" w:rsidP="00E73972">
            <w:pPr>
              <w:pStyle w:val="a5"/>
              <w:rPr>
                <w:rFonts w:cs="Times New Roman"/>
                <w:sz w:val="20"/>
                <w:szCs w:val="20"/>
              </w:rPr>
            </w:pPr>
            <w:r w:rsidRPr="00B408B4">
              <w:rPr>
                <w:rFonts w:cs="Times New Roman"/>
                <w:sz w:val="20"/>
                <w:szCs w:val="20"/>
              </w:rPr>
              <w:t>промышленность</w:t>
            </w:r>
          </w:p>
        </w:tc>
        <w:tc>
          <w:tcPr>
            <w:tcW w:w="4300" w:type="dxa"/>
            <w:vAlign w:val="center"/>
          </w:tcPr>
          <w:p w14:paraId="31161FAB" w14:textId="77777777" w:rsidR="00EC2146" w:rsidRPr="00B408B4" w:rsidRDefault="00EC2146" w:rsidP="00E73972">
            <w:pPr>
              <w:pStyle w:val="a5"/>
              <w:rPr>
                <w:rFonts w:cs="Times New Roman"/>
                <w:sz w:val="20"/>
                <w:szCs w:val="20"/>
              </w:rPr>
            </w:pPr>
            <w:r w:rsidRPr="00B408B4">
              <w:rPr>
                <w:rFonts w:cs="Times New Roman"/>
                <w:sz w:val="20"/>
                <w:szCs w:val="20"/>
              </w:rPr>
              <w:t>Рудного</w:t>
            </w:r>
            <w:r w:rsidR="00AF5F02" w:rsidRPr="00B408B4">
              <w:rPr>
                <w:rFonts w:cs="Times New Roman"/>
                <w:sz w:val="20"/>
                <w:szCs w:val="20"/>
              </w:rPr>
              <w:t xml:space="preserve"> </w:t>
            </w:r>
            <w:r w:rsidRPr="00B408B4">
              <w:rPr>
                <w:rFonts w:cs="Times New Roman"/>
                <w:sz w:val="20"/>
                <w:szCs w:val="20"/>
              </w:rPr>
              <w:t>сырья</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промышленности:</w:t>
            </w:r>
          </w:p>
          <w:p w14:paraId="38C9A31C"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остатки</w:t>
            </w:r>
            <w:r w:rsidR="00AF5F02" w:rsidRPr="00B408B4">
              <w:rPr>
                <w:rFonts w:cs="Times New Roman"/>
                <w:sz w:val="20"/>
                <w:szCs w:val="20"/>
              </w:rPr>
              <w:t xml:space="preserve"> </w:t>
            </w:r>
            <w:r w:rsidRPr="00B408B4">
              <w:rPr>
                <w:rFonts w:cs="Times New Roman"/>
                <w:sz w:val="20"/>
                <w:szCs w:val="20"/>
              </w:rPr>
              <w:t>невыбранных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апатито-нефелиновых</w:t>
            </w:r>
            <w:r w:rsidR="00AF5F02" w:rsidRPr="00B408B4">
              <w:rPr>
                <w:rFonts w:cs="Times New Roman"/>
                <w:sz w:val="20"/>
                <w:szCs w:val="20"/>
              </w:rPr>
              <w:t xml:space="preserve"> </w:t>
            </w:r>
            <w:r w:rsidRPr="00B408B4">
              <w:rPr>
                <w:rFonts w:cs="Times New Roman"/>
                <w:sz w:val="20"/>
                <w:szCs w:val="20"/>
              </w:rPr>
              <w:t>фосфоритных,</w:t>
            </w:r>
            <w:r w:rsidR="00AF5F02" w:rsidRPr="00B408B4">
              <w:rPr>
                <w:rFonts w:cs="Times New Roman"/>
                <w:sz w:val="20"/>
                <w:szCs w:val="20"/>
              </w:rPr>
              <w:t xml:space="preserve"> </w:t>
            </w:r>
            <w:r w:rsidRPr="00B408B4">
              <w:rPr>
                <w:rFonts w:cs="Times New Roman"/>
                <w:sz w:val="20"/>
                <w:szCs w:val="20"/>
              </w:rPr>
              <w:t>боратовых</w:t>
            </w:r>
            <w:r w:rsidR="00AF5F02" w:rsidRPr="00B408B4">
              <w:rPr>
                <w:rFonts w:cs="Times New Roman"/>
                <w:sz w:val="20"/>
                <w:szCs w:val="20"/>
              </w:rPr>
              <w:t xml:space="preserve"> </w:t>
            </w:r>
            <w:r w:rsidRPr="00B408B4">
              <w:rPr>
                <w:rFonts w:cs="Times New Roman"/>
                <w:sz w:val="20"/>
                <w:szCs w:val="20"/>
              </w:rPr>
              <w:t>руд,</w:t>
            </w:r>
            <w:r w:rsidR="00AF5F02" w:rsidRPr="00B408B4">
              <w:rPr>
                <w:rFonts w:cs="Times New Roman"/>
                <w:sz w:val="20"/>
                <w:szCs w:val="20"/>
              </w:rPr>
              <w:t xml:space="preserve"> </w:t>
            </w:r>
            <w:r w:rsidRPr="00B408B4">
              <w:rPr>
                <w:rFonts w:cs="Times New Roman"/>
                <w:sz w:val="20"/>
                <w:szCs w:val="20"/>
              </w:rPr>
              <w:t>серы</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других</w:t>
            </w:r>
            <w:r w:rsidR="00AF5F02" w:rsidRPr="00B408B4">
              <w:rPr>
                <w:rFonts w:cs="Times New Roman"/>
                <w:sz w:val="20"/>
                <w:szCs w:val="20"/>
              </w:rPr>
              <w:t xml:space="preserve"> </w:t>
            </w:r>
            <w:r w:rsidRPr="00B408B4">
              <w:rPr>
                <w:rFonts w:cs="Times New Roman"/>
                <w:sz w:val="20"/>
                <w:szCs w:val="20"/>
              </w:rPr>
              <w:t>сырьевых</w:t>
            </w:r>
            <w:r w:rsidR="00AF5F02" w:rsidRPr="00B408B4">
              <w:rPr>
                <w:rFonts w:cs="Times New Roman"/>
                <w:sz w:val="20"/>
                <w:szCs w:val="20"/>
              </w:rPr>
              <w:t xml:space="preserve"> </w:t>
            </w:r>
            <w:r w:rsidRPr="00B408B4">
              <w:rPr>
                <w:rFonts w:cs="Times New Roman"/>
                <w:sz w:val="20"/>
                <w:szCs w:val="20"/>
              </w:rPr>
              <w:t>продуктов</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5</w:t>
            </w:r>
            <w:r w:rsidR="00AF5F02" w:rsidRPr="00B408B4">
              <w:rPr>
                <w:rFonts w:cs="Times New Roman"/>
                <w:sz w:val="20"/>
                <w:szCs w:val="20"/>
              </w:rPr>
              <w:t xml:space="preserve"> </w:t>
            </w:r>
            <w:r w:rsidRPr="00B408B4">
              <w:rPr>
                <w:rFonts w:cs="Times New Roman"/>
                <w:sz w:val="20"/>
                <w:szCs w:val="20"/>
              </w:rPr>
              <w:t>до</w:t>
            </w:r>
            <w:r w:rsidR="00AF5F02" w:rsidRPr="00B408B4">
              <w:rPr>
                <w:rFonts w:cs="Times New Roman"/>
                <w:sz w:val="20"/>
                <w:szCs w:val="20"/>
              </w:rPr>
              <w:t xml:space="preserve"> </w:t>
            </w:r>
            <w:r w:rsidRPr="00B408B4">
              <w:rPr>
                <w:rFonts w:cs="Times New Roman"/>
                <w:sz w:val="20"/>
                <w:szCs w:val="20"/>
              </w:rPr>
              <w:t>50%</w:t>
            </w:r>
            <w:r w:rsidR="00AF5F02" w:rsidRPr="00B408B4">
              <w:rPr>
                <w:rFonts w:cs="Times New Roman"/>
                <w:sz w:val="20"/>
                <w:szCs w:val="20"/>
              </w:rPr>
              <w:t xml:space="preserve"> </w:t>
            </w:r>
            <w:r w:rsidRPr="00B408B4">
              <w:rPr>
                <w:rFonts w:cs="Times New Roman"/>
                <w:sz w:val="20"/>
                <w:szCs w:val="20"/>
              </w:rPr>
              <w:t>от</w:t>
            </w:r>
            <w:r w:rsidR="00AF5F02" w:rsidRPr="00B408B4">
              <w:rPr>
                <w:rFonts w:cs="Times New Roman"/>
                <w:sz w:val="20"/>
                <w:szCs w:val="20"/>
              </w:rPr>
              <w:t xml:space="preserve"> </w:t>
            </w:r>
            <w:r w:rsidRPr="00B408B4">
              <w:rPr>
                <w:rFonts w:cs="Times New Roman"/>
                <w:sz w:val="20"/>
                <w:szCs w:val="20"/>
              </w:rPr>
              <w:t>уровня</w:t>
            </w:r>
            <w:r w:rsidR="00AF5F02" w:rsidRPr="00B408B4">
              <w:rPr>
                <w:rFonts w:cs="Times New Roman"/>
                <w:sz w:val="20"/>
                <w:szCs w:val="20"/>
              </w:rPr>
              <w:t xml:space="preserve"> </w:t>
            </w:r>
            <w:r w:rsidRPr="00B408B4">
              <w:rPr>
                <w:rFonts w:cs="Times New Roman"/>
                <w:sz w:val="20"/>
                <w:szCs w:val="20"/>
              </w:rPr>
              <w:t>первичного</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p>
          <w:p w14:paraId="2A8347A8"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суглинки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неогеновые</w:t>
            </w:r>
            <w:r w:rsidR="00AF5F02" w:rsidRPr="00B408B4">
              <w:rPr>
                <w:rFonts w:cs="Times New Roman"/>
                <w:sz w:val="20"/>
                <w:szCs w:val="20"/>
              </w:rPr>
              <w:t xml:space="preserve"> </w:t>
            </w:r>
            <w:r w:rsidRPr="00B408B4">
              <w:rPr>
                <w:rFonts w:cs="Times New Roman"/>
                <w:sz w:val="20"/>
                <w:szCs w:val="20"/>
              </w:rPr>
              <w:t>глины;</w:t>
            </w:r>
            <w:r w:rsidR="00AF5F02" w:rsidRPr="00B408B4">
              <w:rPr>
                <w:rFonts w:cs="Times New Roman"/>
                <w:sz w:val="20"/>
                <w:szCs w:val="20"/>
              </w:rPr>
              <w:t xml:space="preserve"> </w:t>
            </w:r>
          </w:p>
          <w:p w14:paraId="0960D3BF"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природный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гравий,</w:t>
            </w:r>
            <w:r w:rsidR="00AF5F02" w:rsidRPr="00B408B4">
              <w:rPr>
                <w:rFonts w:cs="Times New Roman"/>
                <w:sz w:val="20"/>
                <w:szCs w:val="20"/>
              </w:rPr>
              <w:t xml:space="preserve"> </w:t>
            </w:r>
            <w:r w:rsidRPr="00B408B4">
              <w:rPr>
                <w:rFonts w:cs="Times New Roman"/>
                <w:sz w:val="20"/>
                <w:szCs w:val="20"/>
              </w:rPr>
              <w:t>песок;</w:t>
            </w:r>
            <w:r w:rsidR="00AF5F02" w:rsidRPr="00B408B4">
              <w:rPr>
                <w:rFonts w:cs="Times New Roman"/>
                <w:sz w:val="20"/>
                <w:szCs w:val="20"/>
              </w:rPr>
              <w:t xml:space="preserve"> </w:t>
            </w:r>
          </w:p>
          <w:p w14:paraId="62A80673"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гравийно-песчаная</w:t>
            </w:r>
            <w:r w:rsidR="00AF5F02" w:rsidRPr="00B408B4">
              <w:rPr>
                <w:rFonts w:cs="Times New Roman"/>
                <w:sz w:val="20"/>
                <w:szCs w:val="20"/>
              </w:rPr>
              <w:t xml:space="preserve"> </w:t>
            </w:r>
            <w:r w:rsidRPr="00B408B4">
              <w:rPr>
                <w:rFonts w:cs="Times New Roman"/>
                <w:sz w:val="20"/>
                <w:szCs w:val="20"/>
              </w:rPr>
              <w:t>смесь</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чистом</w:t>
            </w:r>
            <w:r w:rsidR="00AF5F02" w:rsidRPr="00B408B4">
              <w:rPr>
                <w:rFonts w:cs="Times New Roman"/>
                <w:sz w:val="20"/>
                <w:szCs w:val="20"/>
              </w:rPr>
              <w:t xml:space="preserve"> </w:t>
            </w:r>
            <w:r w:rsidRPr="00B408B4">
              <w:rPr>
                <w:rFonts w:cs="Times New Roman"/>
                <w:sz w:val="20"/>
                <w:szCs w:val="20"/>
              </w:rPr>
              <w:t>виде</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смеси</w:t>
            </w:r>
            <w:r w:rsidR="00AF5F02" w:rsidRPr="00B408B4">
              <w:rPr>
                <w:rFonts w:cs="Times New Roman"/>
                <w:sz w:val="20"/>
                <w:szCs w:val="20"/>
              </w:rPr>
              <w:t xml:space="preserve"> </w:t>
            </w:r>
            <w:r w:rsidRPr="00B408B4">
              <w:rPr>
                <w:rFonts w:cs="Times New Roman"/>
                <w:sz w:val="20"/>
                <w:szCs w:val="20"/>
              </w:rPr>
              <w:t>со</w:t>
            </w:r>
            <w:r w:rsidR="00AF5F02" w:rsidRPr="00B408B4">
              <w:rPr>
                <w:rFonts w:cs="Times New Roman"/>
                <w:sz w:val="20"/>
                <w:szCs w:val="20"/>
              </w:rPr>
              <w:t xml:space="preserve"> </w:t>
            </w:r>
            <w:r w:rsidRPr="00B408B4">
              <w:rPr>
                <w:rFonts w:cs="Times New Roman"/>
                <w:sz w:val="20"/>
                <w:szCs w:val="20"/>
              </w:rPr>
              <w:t>щелочными</w:t>
            </w:r>
            <w:r w:rsidR="00AF5F02" w:rsidRPr="00B408B4">
              <w:rPr>
                <w:rFonts w:cs="Times New Roman"/>
                <w:sz w:val="20"/>
                <w:szCs w:val="20"/>
              </w:rPr>
              <w:t xml:space="preserve"> </w:t>
            </w:r>
            <w:r w:rsidRPr="00B408B4">
              <w:rPr>
                <w:rFonts w:cs="Times New Roman"/>
                <w:sz w:val="20"/>
                <w:szCs w:val="20"/>
              </w:rPr>
              <w:t>компонентами,</w:t>
            </w:r>
            <w:r w:rsidR="00AF5F02" w:rsidRPr="00B408B4">
              <w:rPr>
                <w:rFonts w:cs="Times New Roman"/>
                <w:sz w:val="20"/>
                <w:szCs w:val="20"/>
              </w:rPr>
              <w:t xml:space="preserve"> </w:t>
            </w:r>
            <w:r w:rsidRPr="00B408B4">
              <w:rPr>
                <w:rFonts w:cs="Times New Roman"/>
                <w:sz w:val="20"/>
                <w:szCs w:val="20"/>
              </w:rPr>
              <w:t>известняком,</w:t>
            </w:r>
            <w:r w:rsidR="00AF5F02" w:rsidRPr="00B408B4">
              <w:rPr>
                <w:rFonts w:cs="Times New Roman"/>
                <w:sz w:val="20"/>
                <w:szCs w:val="20"/>
              </w:rPr>
              <w:t xml:space="preserve"> </w:t>
            </w:r>
            <w:r w:rsidRPr="00B408B4">
              <w:rPr>
                <w:rFonts w:cs="Times New Roman"/>
                <w:sz w:val="20"/>
                <w:szCs w:val="20"/>
              </w:rPr>
              <w:t>гипсом</w:t>
            </w:r>
            <w:r w:rsidR="00AF5F02" w:rsidRPr="00B408B4">
              <w:rPr>
                <w:rFonts w:cs="Times New Roman"/>
                <w:sz w:val="20"/>
                <w:szCs w:val="20"/>
              </w:rPr>
              <w:t xml:space="preserve"> </w:t>
            </w:r>
            <w:r w:rsidRPr="00B408B4">
              <w:rPr>
                <w:rFonts w:cs="Times New Roman"/>
                <w:sz w:val="20"/>
                <w:szCs w:val="20"/>
              </w:rPr>
              <w:t>суглинками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др.</w:t>
            </w:r>
            <w:r w:rsidR="00AF5F02" w:rsidRPr="00B408B4">
              <w:rPr>
                <w:rFonts w:cs="Times New Roman"/>
                <w:sz w:val="20"/>
                <w:szCs w:val="20"/>
              </w:rPr>
              <w:t xml:space="preserve"> </w:t>
            </w:r>
            <w:r w:rsidRPr="00B408B4">
              <w:rPr>
                <w:rFonts w:cs="Times New Roman"/>
                <w:sz w:val="20"/>
                <w:szCs w:val="20"/>
              </w:rPr>
              <w:t>глинистыми</w:t>
            </w:r>
            <w:r w:rsidR="00AF5F02" w:rsidRPr="00B408B4">
              <w:rPr>
                <w:rFonts w:cs="Times New Roman"/>
                <w:sz w:val="20"/>
                <w:szCs w:val="20"/>
              </w:rPr>
              <w:t xml:space="preserve"> </w:t>
            </w:r>
            <w:r w:rsidRPr="00B408B4">
              <w:rPr>
                <w:rFonts w:cs="Times New Roman"/>
                <w:sz w:val="20"/>
                <w:szCs w:val="20"/>
              </w:rPr>
              <w:t>материалами;</w:t>
            </w:r>
            <w:r w:rsidR="00AF5F02" w:rsidRPr="00B408B4">
              <w:rPr>
                <w:rFonts w:cs="Times New Roman"/>
                <w:sz w:val="20"/>
                <w:szCs w:val="20"/>
              </w:rPr>
              <w:t xml:space="preserve"> </w:t>
            </w:r>
          </w:p>
          <w:p w14:paraId="630C4F3A"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гипс,</w:t>
            </w:r>
            <w:r w:rsidR="00AF5F02" w:rsidRPr="00B408B4">
              <w:rPr>
                <w:rFonts w:cs="Times New Roman"/>
                <w:sz w:val="20"/>
                <w:szCs w:val="20"/>
              </w:rPr>
              <w:t xml:space="preserve"> </w:t>
            </w:r>
            <w:r w:rsidRPr="00B408B4">
              <w:rPr>
                <w:rFonts w:cs="Times New Roman"/>
                <w:sz w:val="20"/>
                <w:szCs w:val="20"/>
              </w:rPr>
              <w:t>гипсовый</w:t>
            </w:r>
            <w:r w:rsidR="00AF5F02" w:rsidRPr="00B408B4">
              <w:rPr>
                <w:rFonts w:cs="Times New Roman"/>
                <w:sz w:val="20"/>
                <w:szCs w:val="20"/>
              </w:rPr>
              <w:t xml:space="preserve"> </w:t>
            </w:r>
            <w:r w:rsidRPr="00B408B4">
              <w:rPr>
                <w:rFonts w:cs="Times New Roman"/>
                <w:sz w:val="20"/>
                <w:szCs w:val="20"/>
              </w:rPr>
              <w:t>камень,</w:t>
            </w:r>
            <w:r w:rsidR="00AF5F02" w:rsidRPr="00B408B4">
              <w:rPr>
                <w:rFonts w:cs="Times New Roman"/>
                <w:sz w:val="20"/>
                <w:szCs w:val="20"/>
              </w:rPr>
              <w:t xml:space="preserve"> </w:t>
            </w:r>
            <w:r w:rsidRPr="00B408B4">
              <w:rPr>
                <w:rFonts w:cs="Times New Roman"/>
                <w:sz w:val="20"/>
                <w:szCs w:val="20"/>
              </w:rPr>
              <w:t>известняк;</w:t>
            </w:r>
            <w:r w:rsidR="00AF5F02" w:rsidRPr="00B408B4">
              <w:rPr>
                <w:rFonts w:cs="Times New Roman"/>
                <w:sz w:val="20"/>
                <w:szCs w:val="20"/>
              </w:rPr>
              <w:t xml:space="preserve"> </w:t>
            </w:r>
          </w:p>
          <w:p w14:paraId="6A486206"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глинистые</w:t>
            </w:r>
            <w:r w:rsidR="00AF5F02" w:rsidRPr="00B408B4">
              <w:rPr>
                <w:rFonts w:cs="Times New Roman"/>
                <w:sz w:val="20"/>
                <w:szCs w:val="20"/>
              </w:rPr>
              <w:t xml:space="preserve"> </w:t>
            </w:r>
            <w:r w:rsidRPr="00B408B4">
              <w:rPr>
                <w:rFonts w:cs="Times New Roman"/>
                <w:sz w:val="20"/>
                <w:szCs w:val="20"/>
              </w:rPr>
              <w:t>материалы,</w:t>
            </w:r>
            <w:r w:rsidR="00AF5F02" w:rsidRPr="00B408B4">
              <w:rPr>
                <w:rFonts w:cs="Times New Roman"/>
                <w:sz w:val="20"/>
                <w:szCs w:val="20"/>
              </w:rPr>
              <w:t xml:space="preserve"> </w:t>
            </w:r>
            <w:r w:rsidRPr="00B408B4">
              <w:rPr>
                <w:rFonts w:cs="Times New Roman"/>
                <w:sz w:val="20"/>
                <w:szCs w:val="20"/>
              </w:rPr>
              <w:t>включая</w:t>
            </w:r>
            <w:r w:rsidR="00AF5F02" w:rsidRPr="00B408B4">
              <w:rPr>
                <w:rFonts w:cs="Times New Roman"/>
                <w:sz w:val="20"/>
                <w:szCs w:val="20"/>
              </w:rPr>
              <w:t xml:space="preserve"> </w:t>
            </w:r>
            <w:r w:rsidRPr="00B408B4">
              <w:rPr>
                <w:rFonts w:cs="Times New Roman"/>
                <w:sz w:val="20"/>
                <w:szCs w:val="20"/>
              </w:rPr>
              <w:t>соленостную</w:t>
            </w:r>
            <w:r w:rsidR="00AF5F02" w:rsidRPr="00B408B4">
              <w:rPr>
                <w:rFonts w:cs="Times New Roman"/>
                <w:sz w:val="20"/>
                <w:szCs w:val="20"/>
              </w:rPr>
              <w:t xml:space="preserve"> </w:t>
            </w:r>
            <w:r w:rsidRPr="00B408B4">
              <w:rPr>
                <w:rFonts w:cs="Times New Roman"/>
                <w:sz w:val="20"/>
                <w:szCs w:val="20"/>
              </w:rPr>
              <w:t>глину.</w:t>
            </w:r>
          </w:p>
        </w:tc>
        <w:tc>
          <w:tcPr>
            <w:tcW w:w="4300" w:type="dxa"/>
            <w:vAlign w:val="center"/>
          </w:tcPr>
          <w:p w14:paraId="75E566FA"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химической</w:t>
            </w:r>
            <w:r w:rsidR="00AF5F02" w:rsidRPr="00B408B4">
              <w:rPr>
                <w:rFonts w:cs="Times New Roman"/>
                <w:sz w:val="20"/>
                <w:szCs w:val="20"/>
              </w:rPr>
              <w:t xml:space="preserve"> </w:t>
            </w:r>
            <w:r w:rsidRPr="00B408B4">
              <w:rPr>
                <w:rFonts w:cs="Times New Roman"/>
                <w:sz w:val="20"/>
                <w:szCs w:val="20"/>
              </w:rPr>
              <w:t>(горно-химической)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доизвлечения</w:t>
            </w:r>
            <w:r w:rsidR="00AF5F02" w:rsidRPr="00B408B4">
              <w:rPr>
                <w:rFonts w:cs="Times New Roman"/>
                <w:sz w:val="20"/>
                <w:szCs w:val="20"/>
              </w:rPr>
              <w:t xml:space="preserve"> </w:t>
            </w:r>
            <w:r w:rsidRPr="00B408B4">
              <w:rPr>
                <w:rFonts w:cs="Times New Roman"/>
                <w:sz w:val="20"/>
                <w:szCs w:val="20"/>
              </w:rPr>
              <w:t>полезных</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а</w:t>
            </w:r>
            <w:r w:rsidR="00AF5F02" w:rsidRPr="00B408B4">
              <w:rPr>
                <w:rFonts w:cs="Times New Roman"/>
                <w:sz w:val="20"/>
                <w:szCs w:val="20"/>
              </w:rPr>
              <w:t xml:space="preserve"> </w:t>
            </w:r>
            <w:r w:rsidRPr="00B408B4">
              <w:rPr>
                <w:rFonts w:cs="Times New Roman"/>
                <w:sz w:val="20"/>
                <w:szCs w:val="20"/>
              </w:rPr>
              <w:t>также</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закладочного</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выработанного</w:t>
            </w:r>
            <w:r w:rsidR="00AF5F02" w:rsidRPr="00B408B4">
              <w:rPr>
                <w:rFonts w:cs="Times New Roman"/>
                <w:sz w:val="20"/>
                <w:szCs w:val="20"/>
              </w:rPr>
              <w:t xml:space="preserve"> </w:t>
            </w:r>
            <w:r w:rsidRPr="00B408B4">
              <w:rPr>
                <w:rFonts w:cs="Times New Roman"/>
                <w:sz w:val="20"/>
                <w:szCs w:val="20"/>
              </w:rPr>
              <w:t>пространства</w:t>
            </w:r>
            <w:r w:rsidR="00AF5F02" w:rsidRPr="00B408B4">
              <w:rPr>
                <w:rFonts w:cs="Times New Roman"/>
                <w:sz w:val="20"/>
                <w:szCs w:val="20"/>
              </w:rPr>
              <w:t xml:space="preserve"> </w:t>
            </w:r>
            <w:r w:rsidRPr="00B408B4">
              <w:rPr>
                <w:rFonts w:cs="Times New Roman"/>
                <w:sz w:val="20"/>
                <w:szCs w:val="20"/>
              </w:rPr>
              <w:t>шахт</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рудников;</w:t>
            </w:r>
            <w:r w:rsidR="00AF5F02" w:rsidRPr="00B408B4">
              <w:rPr>
                <w:rFonts w:cs="Times New Roman"/>
                <w:sz w:val="20"/>
                <w:szCs w:val="20"/>
              </w:rPr>
              <w:t xml:space="preserve"> </w:t>
            </w:r>
          </w:p>
          <w:p w14:paraId="7CAC8D1D" w14:textId="77777777" w:rsidR="00EC2146" w:rsidRPr="00B408B4" w:rsidRDefault="00EC2146" w:rsidP="00E73972">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цветной</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повторной</w:t>
            </w:r>
            <w:r w:rsidR="00AF5F02" w:rsidRPr="00B408B4">
              <w:rPr>
                <w:rFonts w:cs="Times New Roman"/>
                <w:sz w:val="20"/>
                <w:szCs w:val="20"/>
              </w:rPr>
              <w:t xml:space="preserve"> </w:t>
            </w:r>
            <w:r w:rsidRPr="00B408B4">
              <w:rPr>
                <w:rFonts w:cs="Times New Roman"/>
                <w:sz w:val="20"/>
                <w:szCs w:val="20"/>
              </w:rPr>
              <w:t>переработки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извлечения</w:t>
            </w:r>
            <w:r w:rsidR="00AF5F02" w:rsidRPr="00B408B4">
              <w:rPr>
                <w:rFonts w:cs="Times New Roman"/>
                <w:sz w:val="20"/>
                <w:szCs w:val="20"/>
              </w:rPr>
              <w:t xml:space="preserve"> </w:t>
            </w:r>
            <w:r w:rsidRPr="00B408B4">
              <w:rPr>
                <w:rFonts w:cs="Times New Roman"/>
                <w:sz w:val="20"/>
                <w:szCs w:val="20"/>
              </w:rPr>
              <w:t>компонентов</w:t>
            </w:r>
            <w:r w:rsidR="00AF5F02" w:rsidRPr="00B408B4">
              <w:rPr>
                <w:rFonts w:cs="Times New Roman"/>
                <w:sz w:val="20"/>
                <w:szCs w:val="20"/>
              </w:rPr>
              <w:t xml:space="preserve"> </w:t>
            </w:r>
            <w:r w:rsidRPr="00B408B4">
              <w:rPr>
                <w:rFonts w:cs="Times New Roman"/>
                <w:sz w:val="20"/>
                <w:szCs w:val="20"/>
              </w:rPr>
              <w:t>цветных</w:t>
            </w:r>
            <w:r w:rsidR="00AF5F02" w:rsidRPr="00B408B4">
              <w:rPr>
                <w:rFonts w:cs="Times New Roman"/>
                <w:sz w:val="20"/>
                <w:szCs w:val="20"/>
              </w:rPr>
              <w:t xml:space="preserve"> </w:t>
            </w:r>
            <w:r w:rsidRPr="00B408B4">
              <w:rPr>
                <w:rFonts w:cs="Times New Roman"/>
                <w:sz w:val="20"/>
                <w:szCs w:val="20"/>
              </w:rPr>
              <w:t>металлов;</w:t>
            </w:r>
            <w:r w:rsidR="00AF5F02" w:rsidRPr="00B408B4">
              <w:rPr>
                <w:rFonts w:cs="Times New Roman"/>
                <w:sz w:val="20"/>
                <w:szCs w:val="20"/>
              </w:rPr>
              <w:t xml:space="preserve"> </w:t>
            </w:r>
          </w:p>
          <w:p w14:paraId="02AE7AF7" w14:textId="77777777" w:rsidR="00EC2146" w:rsidRPr="00EB5EDA" w:rsidRDefault="00EC2146" w:rsidP="00573687">
            <w:pPr>
              <w:pStyle w:val="a5"/>
              <w:rPr>
                <w:rFonts w:cs="Times New Roman"/>
                <w:sz w:val="20"/>
                <w:szCs w:val="20"/>
              </w:rPr>
            </w:pP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строительстве</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Pr="00B408B4">
              <w:rPr>
                <w:rFonts w:cs="Times New Roman"/>
                <w:sz w:val="20"/>
                <w:szCs w:val="20"/>
              </w:rPr>
              <w:t>промышленности</w:t>
            </w:r>
            <w:r w:rsidR="00AF5F02" w:rsidRPr="00B408B4">
              <w:rPr>
                <w:rFonts w:cs="Times New Roman"/>
                <w:sz w:val="20"/>
                <w:szCs w:val="20"/>
              </w:rPr>
              <w:t xml:space="preserve"> </w:t>
            </w:r>
            <w:r w:rsidRPr="00B408B4">
              <w:rPr>
                <w:rFonts w:cs="Times New Roman"/>
                <w:sz w:val="20"/>
                <w:szCs w:val="20"/>
              </w:rPr>
              <w:t>строительных</w:t>
            </w:r>
            <w:r w:rsidR="00AF5F02" w:rsidRPr="00B408B4">
              <w:rPr>
                <w:rFonts w:cs="Times New Roman"/>
                <w:sz w:val="20"/>
                <w:szCs w:val="20"/>
              </w:rPr>
              <w:t xml:space="preserve"> </w:t>
            </w:r>
            <w:r w:rsidRPr="00B408B4">
              <w:rPr>
                <w:rFonts w:cs="Times New Roman"/>
                <w:sz w:val="20"/>
                <w:szCs w:val="20"/>
              </w:rPr>
              <w:t>материалов</w:t>
            </w:r>
            <w:r w:rsidR="00AF5F02" w:rsidRPr="00B408B4">
              <w:rPr>
                <w:rFonts w:cs="Times New Roman"/>
                <w:sz w:val="20"/>
                <w:szCs w:val="20"/>
              </w:rPr>
              <w:t xml:space="preserve"> </w:t>
            </w:r>
            <w:r w:rsidRPr="00B408B4">
              <w:rPr>
                <w:rFonts w:cs="Times New Roman"/>
                <w:sz w:val="20"/>
                <w:szCs w:val="20"/>
              </w:rPr>
              <w:t>–</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строительного</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сооружения</w:t>
            </w:r>
            <w:r w:rsidR="00AF5F02" w:rsidRPr="00B408B4">
              <w:rPr>
                <w:rFonts w:cs="Times New Roman"/>
                <w:sz w:val="20"/>
                <w:szCs w:val="20"/>
              </w:rPr>
              <w:t xml:space="preserve"> </w:t>
            </w:r>
            <w:r w:rsidRPr="00B408B4">
              <w:rPr>
                <w:rFonts w:cs="Times New Roman"/>
                <w:sz w:val="20"/>
                <w:szCs w:val="20"/>
              </w:rPr>
              <w:t>оснований</w:t>
            </w:r>
            <w:r w:rsidR="00AF5F02" w:rsidRPr="00B408B4">
              <w:rPr>
                <w:rFonts w:cs="Times New Roman"/>
                <w:sz w:val="20"/>
                <w:szCs w:val="20"/>
              </w:rPr>
              <w:t xml:space="preserve"> </w:t>
            </w:r>
            <w:r w:rsidRPr="00B408B4">
              <w:rPr>
                <w:rFonts w:cs="Times New Roman"/>
                <w:sz w:val="20"/>
                <w:szCs w:val="20"/>
              </w:rPr>
              <w:t>зданий,</w:t>
            </w:r>
            <w:r w:rsidR="00AF5F02" w:rsidRPr="00B408B4">
              <w:rPr>
                <w:rFonts w:cs="Times New Roman"/>
                <w:sz w:val="20"/>
                <w:szCs w:val="20"/>
              </w:rPr>
              <w:t xml:space="preserve"> </w:t>
            </w:r>
            <w:r w:rsidRPr="00B408B4">
              <w:rPr>
                <w:rFonts w:cs="Times New Roman"/>
                <w:sz w:val="20"/>
                <w:szCs w:val="20"/>
              </w:rPr>
              <w:t>дорог,</w:t>
            </w:r>
            <w:r w:rsidR="00AF5F02" w:rsidRPr="00B408B4">
              <w:rPr>
                <w:rFonts w:cs="Times New Roman"/>
                <w:sz w:val="20"/>
                <w:szCs w:val="20"/>
              </w:rPr>
              <w:t xml:space="preserve"> </w:t>
            </w:r>
            <w:r w:rsidRPr="00B408B4">
              <w:rPr>
                <w:rFonts w:cs="Times New Roman"/>
                <w:sz w:val="20"/>
                <w:szCs w:val="20"/>
              </w:rPr>
              <w:t>в</w:t>
            </w:r>
            <w:r w:rsidR="00AF5F02" w:rsidRPr="00B408B4">
              <w:rPr>
                <w:rFonts w:cs="Times New Roman"/>
                <w:sz w:val="20"/>
                <w:szCs w:val="20"/>
              </w:rPr>
              <w:t xml:space="preserve"> </w:t>
            </w:r>
            <w:r w:rsidRPr="00B408B4">
              <w:rPr>
                <w:rFonts w:cs="Times New Roman"/>
                <w:sz w:val="20"/>
                <w:szCs w:val="20"/>
              </w:rPr>
              <w:t>качестве</w:t>
            </w:r>
            <w:r w:rsidR="00AF5F02" w:rsidRPr="00B408B4">
              <w:rPr>
                <w:rFonts w:cs="Times New Roman"/>
                <w:sz w:val="20"/>
                <w:szCs w:val="20"/>
              </w:rPr>
              <w:t xml:space="preserve"> </w:t>
            </w:r>
            <w:r w:rsidRPr="00B408B4">
              <w:rPr>
                <w:rFonts w:cs="Times New Roman"/>
                <w:sz w:val="20"/>
                <w:szCs w:val="20"/>
              </w:rPr>
              <w:t>материала</w:t>
            </w:r>
            <w:r w:rsidR="00AF5F02" w:rsidRPr="00B408B4">
              <w:rPr>
                <w:rFonts w:cs="Times New Roman"/>
                <w:sz w:val="20"/>
                <w:szCs w:val="20"/>
              </w:rPr>
              <w:t xml:space="preserve"> </w:t>
            </w:r>
            <w:r w:rsidRPr="00B408B4">
              <w:rPr>
                <w:rFonts w:cs="Times New Roman"/>
                <w:sz w:val="20"/>
                <w:szCs w:val="20"/>
              </w:rPr>
              <w:t>для</w:t>
            </w:r>
            <w:r w:rsidR="00AF5F02" w:rsidRPr="00B408B4">
              <w:rPr>
                <w:rFonts w:cs="Times New Roman"/>
                <w:sz w:val="20"/>
                <w:szCs w:val="20"/>
              </w:rPr>
              <w:t xml:space="preserve"> </w:t>
            </w:r>
            <w:r w:rsidRPr="00B408B4">
              <w:rPr>
                <w:rFonts w:cs="Times New Roman"/>
                <w:sz w:val="20"/>
                <w:szCs w:val="20"/>
              </w:rPr>
              <w:t>изготовления</w:t>
            </w:r>
            <w:r w:rsidR="00AF5F02" w:rsidRPr="00B408B4">
              <w:rPr>
                <w:rFonts w:cs="Times New Roman"/>
                <w:sz w:val="20"/>
                <w:szCs w:val="20"/>
              </w:rPr>
              <w:t xml:space="preserve"> </w:t>
            </w:r>
            <w:r w:rsidRPr="00B408B4">
              <w:rPr>
                <w:rFonts w:cs="Times New Roman"/>
                <w:sz w:val="20"/>
                <w:szCs w:val="20"/>
              </w:rPr>
              <w:t>железобетонных</w:t>
            </w:r>
            <w:r w:rsidR="00AF5F02" w:rsidRPr="00B408B4">
              <w:rPr>
                <w:rFonts w:cs="Times New Roman"/>
                <w:sz w:val="20"/>
                <w:szCs w:val="20"/>
              </w:rPr>
              <w:t xml:space="preserve"> </w:t>
            </w:r>
            <w:r w:rsidRPr="00B408B4">
              <w:rPr>
                <w:rFonts w:cs="Times New Roman"/>
                <w:sz w:val="20"/>
                <w:szCs w:val="20"/>
              </w:rPr>
              <w:t>изделий,</w:t>
            </w:r>
            <w:r w:rsidR="00AF5F02" w:rsidRPr="00B408B4">
              <w:rPr>
                <w:rFonts w:cs="Times New Roman"/>
                <w:sz w:val="20"/>
                <w:szCs w:val="20"/>
              </w:rPr>
              <w:t xml:space="preserve"> </w:t>
            </w:r>
            <w:r w:rsidRPr="00B408B4">
              <w:rPr>
                <w:rFonts w:cs="Times New Roman"/>
                <w:sz w:val="20"/>
                <w:szCs w:val="20"/>
              </w:rPr>
              <w:t>керамической</w:t>
            </w:r>
            <w:r w:rsidR="00AF5F02" w:rsidRPr="00B408B4">
              <w:rPr>
                <w:rFonts w:cs="Times New Roman"/>
                <w:sz w:val="20"/>
                <w:szCs w:val="20"/>
              </w:rPr>
              <w:t xml:space="preserve"> </w:t>
            </w:r>
            <w:r w:rsidRPr="00B408B4">
              <w:rPr>
                <w:rFonts w:cs="Times New Roman"/>
                <w:sz w:val="20"/>
                <w:szCs w:val="20"/>
              </w:rPr>
              <w:t>продукции</w:t>
            </w:r>
            <w:r w:rsidR="00AF5F02" w:rsidRPr="00B408B4">
              <w:rPr>
                <w:rFonts w:cs="Times New Roman"/>
                <w:sz w:val="20"/>
                <w:szCs w:val="20"/>
              </w:rPr>
              <w:t xml:space="preserve"> </w:t>
            </w:r>
            <w:r w:rsidRPr="00B408B4">
              <w:rPr>
                <w:rFonts w:cs="Times New Roman"/>
                <w:sz w:val="20"/>
                <w:szCs w:val="20"/>
              </w:rPr>
              <w:t>и</w:t>
            </w:r>
            <w:r w:rsidR="00AF5F02" w:rsidRPr="00B408B4">
              <w:rPr>
                <w:rFonts w:cs="Times New Roman"/>
                <w:sz w:val="20"/>
                <w:szCs w:val="20"/>
              </w:rPr>
              <w:t xml:space="preserve"> </w:t>
            </w:r>
            <w:r w:rsidR="00EB5EDA" w:rsidRPr="00B408B4">
              <w:rPr>
                <w:rFonts w:cs="Times New Roman"/>
                <w:sz w:val="20"/>
                <w:szCs w:val="20"/>
              </w:rPr>
              <w:t>др.</w:t>
            </w:r>
          </w:p>
        </w:tc>
      </w:tr>
    </w:tbl>
    <w:p w14:paraId="4BE5A461" w14:textId="77777777" w:rsidR="00D17B27" w:rsidRPr="00E73972" w:rsidRDefault="00D17B27" w:rsidP="00E73972">
      <w:pPr>
        <w:pStyle w:val="ConsPlusNormal"/>
        <w:jc w:val="both"/>
        <w:outlineLvl w:val="1"/>
        <w:rPr>
          <w:rFonts w:ascii="Times New Roman" w:hAnsi="Times New Roman" w:cs="Times New Roman"/>
          <w:sz w:val="24"/>
          <w:szCs w:val="24"/>
        </w:rPr>
      </w:pPr>
    </w:p>
    <w:sectPr w:rsidR="00D17B27" w:rsidRPr="00E73972" w:rsidSect="00837D6A">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F252C8" w14:textId="77777777" w:rsidR="00C00D7D" w:rsidRDefault="00C00D7D" w:rsidP="007F5387">
      <w:pPr>
        <w:spacing w:after="0" w:line="240" w:lineRule="auto"/>
      </w:pPr>
      <w:r>
        <w:separator/>
      </w:r>
    </w:p>
  </w:endnote>
  <w:endnote w:type="continuationSeparator" w:id="0">
    <w:p w14:paraId="0F2E4DC6" w14:textId="77777777" w:rsidR="00C00D7D" w:rsidRDefault="00C00D7D" w:rsidP="007F53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899F5B" w14:textId="77777777" w:rsidR="00C00D7D" w:rsidRDefault="00C00D7D" w:rsidP="007F5387">
      <w:pPr>
        <w:spacing w:after="0" w:line="240" w:lineRule="auto"/>
      </w:pPr>
      <w:r>
        <w:separator/>
      </w:r>
    </w:p>
  </w:footnote>
  <w:footnote w:type="continuationSeparator" w:id="0">
    <w:p w14:paraId="14315188" w14:textId="77777777" w:rsidR="00C00D7D" w:rsidRDefault="00C00D7D" w:rsidP="007F538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283437"/>
    <w:multiLevelType w:val="hybridMultilevel"/>
    <w:tmpl w:val="3EB8701E"/>
    <w:lvl w:ilvl="0" w:tplc="04190001">
      <w:numFmt w:val="bullet"/>
      <w:lvlText w:val=""/>
      <w:lvlJc w:val="left"/>
      <w:pPr>
        <w:ind w:left="1070" w:hanging="360"/>
      </w:pPr>
      <w:rPr>
        <w:rFonts w:ascii="Symbol" w:eastAsia="Times New Roman" w:hAnsi="Symbol" w:cs="Times New Roman"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 w15:restartNumberingAfterBreak="0">
    <w:nsid w:val="0F6E107B"/>
    <w:multiLevelType w:val="hybridMultilevel"/>
    <w:tmpl w:val="1E807916"/>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7EE2E34"/>
    <w:multiLevelType w:val="hybridMultilevel"/>
    <w:tmpl w:val="9B4E665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8EA7BF3"/>
    <w:multiLevelType w:val="hybridMultilevel"/>
    <w:tmpl w:val="CA720B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4A2674D"/>
    <w:multiLevelType w:val="hybridMultilevel"/>
    <w:tmpl w:val="7BEEB8AC"/>
    <w:lvl w:ilvl="0" w:tplc="BD282B5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384A1E"/>
    <w:multiLevelType w:val="hybridMultilevel"/>
    <w:tmpl w:val="11DEEE0A"/>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C910BC2"/>
    <w:multiLevelType w:val="hybridMultilevel"/>
    <w:tmpl w:val="7E5E716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4E880F17"/>
    <w:multiLevelType w:val="hybridMultilevel"/>
    <w:tmpl w:val="3B8278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D9A371C"/>
    <w:multiLevelType w:val="hybridMultilevel"/>
    <w:tmpl w:val="BF2A502E"/>
    <w:lvl w:ilvl="0" w:tplc="BD282B5E">
      <w:start w:val="1"/>
      <w:numFmt w:val="russianLower"/>
      <w:lvlText w:val="%1)"/>
      <w:lvlJc w:val="left"/>
      <w:pPr>
        <w:ind w:left="2136" w:hanging="360"/>
      </w:pPr>
      <w:rPr>
        <w:rFonts w:hint="default"/>
      </w:r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9" w15:restartNumberingAfterBreak="0">
    <w:nsid w:val="70357570"/>
    <w:multiLevelType w:val="hybridMultilevel"/>
    <w:tmpl w:val="3E9658C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7C62776"/>
    <w:multiLevelType w:val="hybridMultilevel"/>
    <w:tmpl w:val="2EFCD68E"/>
    <w:lvl w:ilvl="0" w:tplc="24E6DCE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79A624F7"/>
    <w:multiLevelType w:val="hybridMultilevel"/>
    <w:tmpl w:val="471A46F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abstractNumId w:val="9"/>
  </w:num>
  <w:num w:numId="2">
    <w:abstractNumId w:val="10"/>
  </w:num>
  <w:num w:numId="3">
    <w:abstractNumId w:val="7"/>
  </w:num>
  <w:num w:numId="4">
    <w:abstractNumId w:val="8"/>
  </w:num>
  <w:num w:numId="5">
    <w:abstractNumId w:val="2"/>
  </w:num>
  <w:num w:numId="6">
    <w:abstractNumId w:val="4"/>
  </w:num>
  <w:num w:numId="7">
    <w:abstractNumId w:val="3"/>
  </w:num>
  <w:num w:numId="8">
    <w:abstractNumId w:val="11"/>
  </w:num>
  <w:num w:numId="9">
    <w:abstractNumId w:val="6"/>
  </w:num>
  <w:num w:numId="10">
    <w:abstractNumId w:val="1"/>
  </w:num>
  <w:num w:numId="11">
    <w:abstractNumId w:val="5"/>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92DAC"/>
    <w:rsid w:val="00002E68"/>
    <w:rsid w:val="00012932"/>
    <w:rsid w:val="00052B8C"/>
    <w:rsid w:val="0005331A"/>
    <w:rsid w:val="00053B31"/>
    <w:rsid w:val="000A4291"/>
    <w:rsid w:val="000F13F5"/>
    <w:rsid w:val="000F1B86"/>
    <w:rsid w:val="00104751"/>
    <w:rsid w:val="00161BFE"/>
    <w:rsid w:val="00180C36"/>
    <w:rsid w:val="0018762A"/>
    <w:rsid w:val="00187EE7"/>
    <w:rsid w:val="001D0BA1"/>
    <w:rsid w:val="001F2FB6"/>
    <w:rsid w:val="001F48D6"/>
    <w:rsid w:val="00231B00"/>
    <w:rsid w:val="00235023"/>
    <w:rsid w:val="00237A37"/>
    <w:rsid w:val="0025117B"/>
    <w:rsid w:val="0029790D"/>
    <w:rsid w:val="002B4DD2"/>
    <w:rsid w:val="002C444A"/>
    <w:rsid w:val="002E42EC"/>
    <w:rsid w:val="002F3254"/>
    <w:rsid w:val="003208B2"/>
    <w:rsid w:val="00324065"/>
    <w:rsid w:val="00337A1C"/>
    <w:rsid w:val="00340F24"/>
    <w:rsid w:val="0034199D"/>
    <w:rsid w:val="00351571"/>
    <w:rsid w:val="00392DAC"/>
    <w:rsid w:val="0039394E"/>
    <w:rsid w:val="00393F0E"/>
    <w:rsid w:val="003A092B"/>
    <w:rsid w:val="003A34F6"/>
    <w:rsid w:val="003A4D8B"/>
    <w:rsid w:val="003A5025"/>
    <w:rsid w:val="003D6D59"/>
    <w:rsid w:val="003F552D"/>
    <w:rsid w:val="00451027"/>
    <w:rsid w:val="00470849"/>
    <w:rsid w:val="004812C1"/>
    <w:rsid w:val="00486666"/>
    <w:rsid w:val="004A300C"/>
    <w:rsid w:val="004A7F35"/>
    <w:rsid w:val="004C0F3C"/>
    <w:rsid w:val="004E5AF9"/>
    <w:rsid w:val="005106F0"/>
    <w:rsid w:val="0053082A"/>
    <w:rsid w:val="00560AAD"/>
    <w:rsid w:val="00573687"/>
    <w:rsid w:val="005B49B2"/>
    <w:rsid w:val="00605126"/>
    <w:rsid w:val="0066154B"/>
    <w:rsid w:val="00671D09"/>
    <w:rsid w:val="006806A4"/>
    <w:rsid w:val="006A26E9"/>
    <w:rsid w:val="006B622E"/>
    <w:rsid w:val="006C7407"/>
    <w:rsid w:val="006D274C"/>
    <w:rsid w:val="00724DA8"/>
    <w:rsid w:val="0073101B"/>
    <w:rsid w:val="00733134"/>
    <w:rsid w:val="007337F1"/>
    <w:rsid w:val="00734036"/>
    <w:rsid w:val="00737AA5"/>
    <w:rsid w:val="00790ADA"/>
    <w:rsid w:val="007B4A0D"/>
    <w:rsid w:val="007D5492"/>
    <w:rsid w:val="007F3CE4"/>
    <w:rsid w:val="007F5387"/>
    <w:rsid w:val="0080333E"/>
    <w:rsid w:val="008118C1"/>
    <w:rsid w:val="00824242"/>
    <w:rsid w:val="00830BF4"/>
    <w:rsid w:val="008331D5"/>
    <w:rsid w:val="00837D6A"/>
    <w:rsid w:val="008421CB"/>
    <w:rsid w:val="00872E76"/>
    <w:rsid w:val="008A1542"/>
    <w:rsid w:val="008B2911"/>
    <w:rsid w:val="008E3157"/>
    <w:rsid w:val="00901EC0"/>
    <w:rsid w:val="00906B5F"/>
    <w:rsid w:val="009144CD"/>
    <w:rsid w:val="00916080"/>
    <w:rsid w:val="009572C1"/>
    <w:rsid w:val="0096039C"/>
    <w:rsid w:val="00984F33"/>
    <w:rsid w:val="00995943"/>
    <w:rsid w:val="009D1FA4"/>
    <w:rsid w:val="009F0DFE"/>
    <w:rsid w:val="00A25D28"/>
    <w:rsid w:val="00A2792C"/>
    <w:rsid w:val="00A3012A"/>
    <w:rsid w:val="00A554EC"/>
    <w:rsid w:val="00A900AF"/>
    <w:rsid w:val="00AA41D7"/>
    <w:rsid w:val="00AA4336"/>
    <w:rsid w:val="00AB7307"/>
    <w:rsid w:val="00AF4F71"/>
    <w:rsid w:val="00AF5F02"/>
    <w:rsid w:val="00B2015C"/>
    <w:rsid w:val="00B210EB"/>
    <w:rsid w:val="00B33D4B"/>
    <w:rsid w:val="00B340EE"/>
    <w:rsid w:val="00B408B4"/>
    <w:rsid w:val="00B41906"/>
    <w:rsid w:val="00B56C2F"/>
    <w:rsid w:val="00B579E8"/>
    <w:rsid w:val="00B96F39"/>
    <w:rsid w:val="00BE6EAD"/>
    <w:rsid w:val="00BF04BE"/>
    <w:rsid w:val="00BF17C1"/>
    <w:rsid w:val="00BF27A4"/>
    <w:rsid w:val="00BF64F4"/>
    <w:rsid w:val="00C00D7D"/>
    <w:rsid w:val="00C17DD9"/>
    <w:rsid w:val="00C26EED"/>
    <w:rsid w:val="00C3668A"/>
    <w:rsid w:val="00C57AE9"/>
    <w:rsid w:val="00C62667"/>
    <w:rsid w:val="00C80DB4"/>
    <w:rsid w:val="00C8241D"/>
    <w:rsid w:val="00CB55F0"/>
    <w:rsid w:val="00D031C9"/>
    <w:rsid w:val="00D07464"/>
    <w:rsid w:val="00D17B27"/>
    <w:rsid w:val="00D51364"/>
    <w:rsid w:val="00D51C97"/>
    <w:rsid w:val="00D5227C"/>
    <w:rsid w:val="00D60191"/>
    <w:rsid w:val="00D60F9E"/>
    <w:rsid w:val="00D764BD"/>
    <w:rsid w:val="00D856E3"/>
    <w:rsid w:val="00D9397C"/>
    <w:rsid w:val="00DA6EB4"/>
    <w:rsid w:val="00DB27DC"/>
    <w:rsid w:val="00DB2E8D"/>
    <w:rsid w:val="00DB3140"/>
    <w:rsid w:val="00DD1C9F"/>
    <w:rsid w:val="00E016C3"/>
    <w:rsid w:val="00E02F2C"/>
    <w:rsid w:val="00E4166D"/>
    <w:rsid w:val="00E73972"/>
    <w:rsid w:val="00E91E57"/>
    <w:rsid w:val="00EB5EDA"/>
    <w:rsid w:val="00EC2146"/>
    <w:rsid w:val="00EC7357"/>
    <w:rsid w:val="00ED0555"/>
    <w:rsid w:val="00ED649F"/>
    <w:rsid w:val="00EE5BF7"/>
    <w:rsid w:val="00EE7A16"/>
    <w:rsid w:val="00F0521B"/>
    <w:rsid w:val="00F456E7"/>
    <w:rsid w:val="00FC159E"/>
    <w:rsid w:val="00FE412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ECBCA"/>
  <w15:docId w15:val="{538574B1-CD84-4103-B82B-ADB1388ED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015C"/>
  </w:style>
  <w:style w:type="paragraph" w:styleId="1">
    <w:name w:val="heading 1"/>
    <w:basedOn w:val="a"/>
    <w:next w:val="a"/>
    <w:link w:val="10"/>
    <w:uiPriority w:val="9"/>
    <w:qFormat/>
    <w:rsid w:val="00B340E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EC214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C214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340EE"/>
    <w:rPr>
      <w:rFonts w:asciiTheme="majorHAnsi" w:eastAsiaTheme="majorEastAsia" w:hAnsiTheme="majorHAnsi" w:cstheme="majorBidi"/>
      <w:color w:val="2E74B5" w:themeColor="accent1" w:themeShade="BF"/>
      <w:sz w:val="32"/>
      <w:szCs w:val="32"/>
    </w:rPr>
  </w:style>
  <w:style w:type="paragraph" w:customStyle="1" w:styleId="ConsPlusNormal">
    <w:name w:val="ConsPlusNormal"/>
    <w:rsid w:val="00392DA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392DAC"/>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TitlePage">
    <w:name w:val="ConsPlusTitlePage"/>
    <w:rsid w:val="00392DAC"/>
    <w:pPr>
      <w:widowControl w:val="0"/>
      <w:autoSpaceDE w:val="0"/>
      <w:autoSpaceDN w:val="0"/>
      <w:spacing w:after="0" w:line="240" w:lineRule="auto"/>
    </w:pPr>
    <w:rPr>
      <w:rFonts w:ascii="Tahoma" w:eastAsia="Times New Roman" w:hAnsi="Tahoma" w:cs="Tahoma"/>
      <w:sz w:val="20"/>
      <w:szCs w:val="20"/>
      <w:lang w:eastAsia="ru-RU"/>
    </w:rPr>
  </w:style>
  <w:style w:type="paragraph" w:styleId="a3">
    <w:name w:val="TOC Heading"/>
    <w:basedOn w:val="1"/>
    <w:next w:val="a"/>
    <w:uiPriority w:val="39"/>
    <w:unhideWhenUsed/>
    <w:qFormat/>
    <w:rsid w:val="00B340EE"/>
    <w:pPr>
      <w:outlineLvl w:val="9"/>
    </w:pPr>
    <w:rPr>
      <w:lang w:eastAsia="ru-RU"/>
    </w:rPr>
  </w:style>
  <w:style w:type="paragraph" w:styleId="11">
    <w:name w:val="toc 1"/>
    <w:basedOn w:val="a"/>
    <w:next w:val="a"/>
    <w:autoRedefine/>
    <w:uiPriority w:val="39"/>
    <w:unhideWhenUsed/>
    <w:rsid w:val="00B340EE"/>
    <w:pPr>
      <w:tabs>
        <w:tab w:val="right" w:leader="dot" w:pos="9345"/>
      </w:tabs>
      <w:spacing w:after="100"/>
      <w:jc w:val="both"/>
    </w:pPr>
    <w:rPr>
      <w:bCs/>
    </w:rPr>
  </w:style>
  <w:style w:type="character" w:styleId="a4">
    <w:name w:val="Hyperlink"/>
    <w:basedOn w:val="a0"/>
    <w:uiPriority w:val="99"/>
    <w:unhideWhenUsed/>
    <w:rsid w:val="00B340EE"/>
    <w:rPr>
      <w:color w:val="0563C1" w:themeColor="hyperlink"/>
      <w:u w:val="single"/>
    </w:rPr>
  </w:style>
  <w:style w:type="paragraph" w:styleId="21">
    <w:name w:val="toc 2"/>
    <w:basedOn w:val="a"/>
    <w:next w:val="a"/>
    <w:autoRedefine/>
    <w:uiPriority w:val="39"/>
    <w:unhideWhenUsed/>
    <w:rsid w:val="00B56C2F"/>
    <w:pPr>
      <w:tabs>
        <w:tab w:val="right" w:leader="dot" w:pos="9345"/>
      </w:tabs>
      <w:spacing w:after="100"/>
      <w:ind w:left="220"/>
      <w:jc w:val="both"/>
    </w:pPr>
  </w:style>
  <w:style w:type="paragraph" w:styleId="a5">
    <w:name w:val="No Spacing"/>
    <w:link w:val="a6"/>
    <w:uiPriority w:val="1"/>
    <w:qFormat/>
    <w:rsid w:val="007F5387"/>
    <w:pPr>
      <w:spacing w:after="0" w:line="240" w:lineRule="auto"/>
    </w:pPr>
    <w:rPr>
      <w:rFonts w:ascii="Times New Roman" w:hAnsi="Times New Roman"/>
      <w:sz w:val="24"/>
    </w:rPr>
  </w:style>
  <w:style w:type="character" w:customStyle="1" w:styleId="a6">
    <w:name w:val="Без интервала Знак"/>
    <w:link w:val="a5"/>
    <w:uiPriority w:val="99"/>
    <w:locked/>
    <w:rsid w:val="007F5387"/>
    <w:rPr>
      <w:rFonts w:ascii="Times New Roman" w:hAnsi="Times New Roman"/>
      <w:sz w:val="24"/>
    </w:rPr>
  </w:style>
  <w:style w:type="paragraph" w:styleId="a7">
    <w:name w:val="caption"/>
    <w:aliases w:val="Таблица название,Название объекта Знак1,Название объекта Знак Знак,Название объекта Знак Знак Знак,Название таблицы,рисунка,Таблица_номер_справа_12"/>
    <w:basedOn w:val="a"/>
    <w:next w:val="a"/>
    <w:link w:val="a8"/>
    <w:unhideWhenUsed/>
    <w:qFormat/>
    <w:rsid w:val="007F5387"/>
    <w:pPr>
      <w:spacing w:after="200" w:line="240" w:lineRule="auto"/>
      <w:jc w:val="right"/>
    </w:pPr>
    <w:rPr>
      <w:rFonts w:ascii="Times New Roman" w:eastAsia="Times New Roman" w:hAnsi="Times New Roman" w:cs="Times New Roman"/>
      <w:i/>
      <w:iCs/>
      <w:sz w:val="24"/>
      <w:szCs w:val="20"/>
      <w:lang w:eastAsia="ru-RU"/>
    </w:rPr>
  </w:style>
  <w:style w:type="character" w:customStyle="1" w:styleId="a8">
    <w:name w:val="Название объекта Знак"/>
    <w:aliases w:val="Таблица название Знак,Название объекта Знак1 Знак,Название объекта Знак Знак Знак1,Название объекта Знак Знак Знак Знак,Название таблицы Знак,рисунка Знак,Таблица_номер_справа_12 Знак"/>
    <w:basedOn w:val="a0"/>
    <w:link w:val="a7"/>
    <w:rsid w:val="007F5387"/>
    <w:rPr>
      <w:rFonts w:ascii="Times New Roman" w:eastAsia="Times New Roman" w:hAnsi="Times New Roman" w:cs="Times New Roman"/>
      <w:i/>
      <w:iCs/>
      <w:sz w:val="24"/>
      <w:szCs w:val="20"/>
      <w:lang w:eastAsia="ru-RU"/>
    </w:rPr>
  </w:style>
  <w:style w:type="paragraph" w:styleId="a9">
    <w:name w:val="footnote text"/>
    <w:basedOn w:val="a"/>
    <w:link w:val="aa"/>
    <w:uiPriority w:val="99"/>
    <w:unhideWhenUsed/>
    <w:rsid w:val="007F5387"/>
    <w:pPr>
      <w:spacing w:after="0" w:line="240" w:lineRule="auto"/>
    </w:pPr>
    <w:rPr>
      <w:rFonts w:ascii="Times New Roman" w:eastAsia="Times New Roman" w:hAnsi="Times New Roman" w:cs="Times New Roman"/>
      <w:sz w:val="20"/>
      <w:szCs w:val="20"/>
      <w:lang w:eastAsia="ru-RU"/>
    </w:rPr>
  </w:style>
  <w:style w:type="character" w:customStyle="1" w:styleId="aa">
    <w:name w:val="Текст сноски Знак"/>
    <w:basedOn w:val="a0"/>
    <w:link w:val="a9"/>
    <w:uiPriority w:val="99"/>
    <w:rsid w:val="007F5387"/>
    <w:rPr>
      <w:rFonts w:ascii="Times New Roman" w:eastAsia="Times New Roman" w:hAnsi="Times New Roman" w:cs="Times New Roman"/>
      <w:sz w:val="20"/>
      <w:szCs w:val="20"/>
      <w:lang w:eastAsia="ru-RU"/>
    </w:rPr>
  </w:style>
  <w:style w:type="character" w:styleId="ab">
    <w:name w:val="footnote reference"/>
    <w:basedOn w:val="a0"/>
    <w:uiPriority w:val="99"/>
    <w:unhideWhenUsed/>
    <w:rsid w:val="007F5387"/>
    <w:rPr>
      <w:vertAlign w:val="superscript"/>
    </w:rPr>
  </w:style>
  <w:style w:type="table" w:styleId="ac">
    <w:name w:val="Table Grid"/>
    <w:basedOn w:val="a1"/>
    <w:uiPriority w:val="59"/>
    <w:rsid w:val="00EC21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EC2146"/>
    <w:rPr>
      <w:rFonts w:asciiTheme="majorHAnsi" w:eastAsiaTheme="majorEastAsia" w:hAnsiTheme="majorHAnsi" w:cstheme="majorBidi"/>
      <w:color w:val="2E74B5" w:themeColor="accent1" w:themeShade="BF"/>
      <w:sz w:val="26"/>
      <w:szCs w:val="26"/>
    </w:rPr>
  </w:style>
  <w:style w:type="paragraph" w:styleId="ad">
    <w:name w:val="List Paragraph"/>
    <w:aliases w:val="it_List1,Ненумерованный список,List Paragraph"/>
    <w:basedOn w:val="a"/>
    <w:link w:val="ae"/>
    <w:uiPriority w:val="34"/>
    <w:qFormat/>
    <w:rsid w:val="00EC214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e">
    <w:name w:val="Абзац списка Знак"/>
    <w:aliases w:val="it_List1 Знак,Ненумерованный список Знак,List Paragraph Знак"/>
    <w:link w:val="ad"/>
    <w:uiPriority w:val="34"/>
    <w:rsid w:val="00EC2146"/>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EC2146"/>
    <w:rPr>
      <w:rFonts w:asciiTheme="majorHAnsi" w:eastAsiaTheme="majorEastAsia" w:hAnsiTheme="majorHAnsi" w:cstheme="majorBidi"/>
      <w:color w:val="1F4D78" w:themeColor="accent1" w:themeShade="7F"/>
      <w:sz w:val="24"/>
      <w:szCs w:val="24"/>
    </w:rPr>
  </w:style>
  <w:style w:type="paragraph" w:customStyle="1" w:styleId="af">
    <w:name w:val="Текст таблицы"/>
    <w:basedOn w:val="a"/>
    <w:link w:val="af0"/>
    <w:uiPriority w:val="99"/>
    <w:rsid w:val="00EC2146"/>
    <w:pPr>
      <w:spacing w:after="0" w:line="240" w:lineRule="auto"/>
      <w:textAlignment w:val="baseline"/>
    </w:pPr>
    <w:rPr>
      <w:rFonts w:ascii="Times New Roman" w:eastAsia="Calibri" w:hAnsi="Times New Roman" w:cs="Times New Roman"/>
      <w:sz w:val="24"/>
      <w:szCs w:val="24"/>
      <w:lang w:eastAsia="ru-RU"/>
    </w:rPr>
  </w:style>
  <w:style w:type="character" w:customStyle="1" w:styleId="af0">
    <w:name w:val="Текст таблицы Знак"/>
    <w:link w:val="af"/>
    <w:uiPriority w:val="99"/>
    <w:locked/>
    <w:rsid w:val="00EC2146"/>
    <w:rPr>
      <w:rFonts w:ascii="Times New Roman" w:eastAsia="Calibri" w:hAnsi="Times New Roman" w:cs="Times New Roman"/>
      <w:sz w:val="24"/>
      <w:szCs w:val="24"/>
      <w:lang w:eastAsia="ru-RU"/>
    </w:rPr>
  </w:style>
  <w:style w:type="paragraph" w:customStyle="1" w:styleId="31">
    <w:name w:val="3  уровень"/>
    <w:basedOn w:val="a"/>
    <w:link w:val="32"/>
    <w:qFormat/>
    <w:rsid w:val="00EC2146"/>
    <w:pPr>
      <w:spacing w:after="0" w:line="240" w:lineRule="auto"/>
    </w:pPr>
    <w:rPr>
      <w:rFonts w:ascii="Times New Roman" w:eastAsia="Times New Roman" w:hAnsi="Times New Roman" w:cs="Times New Roman"/>
      <w:sz w:val="24"/>
      <w:szCs w:val="24"/>
      <w:u w:val="single"/>
      <w:lang w:eastAsia="ru-RU"/>
    </w:rPr>
  </w:style>
  <w:style w:type="character" w:customStyle="1" w:styleId="32">
    <w:name w:val="3  уровень Знак"/>
    <w:basedOn w:val="a0"/>
    <w:link w:val="31"/>
    <w:rsid w:val="00EC2146"/>
    <w:rPr>
      <w:rFonts w:ascii="Times New Roman" w:eastAsia="Times New Roman" w:hAnsi="Times New Roman" w:cs="Times New Roman"/>
      <w:sz w:val="24"/>
      <w:szCs w:val="24"/>
      <w:u w:val="single"/>
      <w:lang w:eastAsia="ru-RU"/>
    </w:rPr>
  </w:style>
  <w:style w:type="paragraph" w:styleId="af1">
    <w:name w:val="Balloon Text"/>
    <w:basedOn w:val="a"/>
    <w:link w:val="af2"/>
    <w:uiPriority w:val="99"/>
    <w:semiHidden/>
    <w:unhideWhenUsed/>
    <w:rsid w:val="00D5227C"/>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D5227C"/>
    <w:rPr>
      <w:rFonts w:ascii="Tahoma" w:hAnsi="Tahoma" w:cs="Tahoma"/>
      <w:sz w:val="16"/>
      <w:szCs w:val="16"/>
    </w:rPr>
  </w:style>
  <w:style w:type="paragraph" w:styleId="af3">
    <w:name w:val="header"/>
    <w:basedOn w:val="a"/>
    <w:link w:val="af4"/>
    <w:uiPriority w:val="99"/>
    <w:unhideWhenUsed/>
    <w:rsid w:val="00012932"/>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012932"/>
  </w:style>
  <w:style w:type="paragraph" w:styleId="af5">
    <w:name w:val="footer"/>
    <w:basedOn w:val="a"/>
    <w:link w:val="af6"/>
    <w:uiPriority w:val="99"/>
    <w:unhideWhenUsed/>
    <w:rsid w:val="00012932"/>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0129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612201">
      <w:bodyDiv w:val="1"/>
      <w:marLeft w:val="0"/>
      <w:marRight w:val="0"/>
      <w:marTop w:val="0"/>
      <w:marBottom w:val="0"/>
      <w:divBdr>
        <w:top w:val="none" w:sz="0" w:space="0" w:color="auto"/>
        <w:left w:val="none" w:sz="0" w:space="0" w:color="auto"/>
        <w:bottom w:val="none" w:sz="0" w:space="0" w:color="auto"/>
        <w:right w:val="none" w:sz="0" w:space="0" w:color="auto"/>
      </w:divBdr>
    </w:div>
    <w:div w:id="492572342">
      <w:bodyDiv w:val="1"/>
      <w:marLeft w:val="0"/>
      <w:marRight w:val="0"/>
      <w:marTop w:val="0"/>
      <w:marBottom w:val="0"/>
      <w:divBdr>
        <w:top w:val="none" w:sz="0" w:space="0" w:color="auto"/>
        <w:left w:val="none" w:sz="0" w:space="0" w:color="auto"/>
        <w:bottom w:val="none" w:sz="0" w:space="0" w:color="auto"/>
        <w:right w:val="none" w:sz="0" w:space="0" w:color="auto"/>
      </w:divBdr>
    </w:div>
    <w:div w:id="513619387">
      <w:bodyDiv w:val="1"/>
      <w:marLeft w:val="0"/>
      <w:marRight w:val="0"/>
      <w:marTop w:val="0"/>
      <w:marBottom w:val="0"/>
      <w:divBdr>
        <w:top w:val="none" w:sz="0" w:space="0" w:color="auto"/>
        <w:left w:val="none" w:sz="0" w:space="0" w:color="auto"/>
        <w:bottom w:val="none" w:sz="0" w:space="0" w:color="auto"/>
        <w:right w:val="none" w:sz="0" w:space="0" w:color="auto"/>
      </w:divBdr>
    </w:div>
    <w:div w:id="887716524">
      <w:bodyDiv w:val="1"/>
      <w:marLeft w:val="0"/>
      <w:marRight w:val="0"/>
      <w:marTop w:val="0"/>
      <w:marBottom w:val="0"/>
      <w:divBdr>
        <w:top w:val="none" w:sz="0" w:space="0" w:color="auto"/>
        <w:left w:val="none" w:sz="0" w:space="0" w:color="auto"/>
        <w:bottom w:val="none" w:sz="0" w:space="0" w:color="auto"/>
        <w:right w:val="none" w:sz="0" w:space="0" w:color="auto"/>
      </w:divBdr>
    </w:div>
    <w:div w:id="1078403181">
      <w:bodyDiv w:val="1"/>
      <w:marLeft w:val="0"/>
      <w:marRight w:val="0"/>
      <w:marTop w:val="0"/>
      <w:marBottom w:val="0"/>
      <w:divBdr>
        <w:top w:val="none" w:sz="0" w:space="0" w:color="auto"/>
        <w:left w:val="none" w:sz="0" w:space="0" w:color="auto"/>
        <w:bottom w:val="none" w:sz="0" w:space="0" w:color="auto"/>
        <w:right w:val="none" w:sz="0" w:space="0" w:color="auto"/>
      </w:divBdr>
    </w:div>
    <w:div w:id="1300186345">
      <w:bodyDiv w:val="1"/>
      <w:marLeft w:val="0"/>
      <w:marRight w:val="0"/>
      <w:marTop w:val="0"/>
      <w:marBottom w:val="0"/>
      <w:divBdr>
        <w:top w:val="none" w:sz="0" w:space="0" w:color="auto"/>
        <w:left w:val="none" w:sz="0" w:space="0" w:color="auto"/>
        <w:bottom w:val="none" w:sz="0" w:space="0" w:color="auto"/>
        <w:right w:val="none" w:sz="0" w:space="0" w:color="auto"/>
      </w:divBdr>
    </w:div>
    <w:div w:id="1416704720">
      <w:bodyDiv w:val="1"/>
      <w:marLeft w:val="0"/>
      <w:marRight w:val="0"/>
      <w:marTop w:val="0"/>
      <w:marBottom w:val="0"/>
      <w:divBdr>
        <w:top w:val="none" w:sz="0" w:space="0" w:color="auto"/>
        <w:left w:val="none" w:sz="0" w:space="0" w:color="auto"/>
        <w:bottom w:val="none" w:sz="0" w:space="0" w:color="auto"/>
        <w:right w:val="none" w:sz="0" w:space="0" w:color="auto"/>
      </w:divBdr>
    </w:div>
    <w:div w:id="1883593033">
      <w:bodyDiv w:val="1"/>
      <w:marLeft w:val="0"/>
      <w:marRight w:val="0"/>
      <w:marTop w:val="0"/>
      <w:marBottom w:val="0"/>
      <w:divBdr>
        <w:top w:val="none" w:sz="0" w:space="0" w:color="auto"/>
        <w:left w:val="none" w:sz="0" w:space="0" w:color="auto"/>
        <w:bottom w:val="none" w:sz="0" w:space="0" w:color="auto"/>
        <w:right w:val="none" w:sz="0" w:space="0" w:color="auto"/>
      </w:divBdr>
    </w:div>
    <w:div w:id="21455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6CC703-8D5C-434E-B44D-E1FFE46DA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945</TotalTime>
  <Pages>17</Pages>
  <Words>5977</Words>
  <Characters>34069</Characters>
  <Application>Microsoft Office Word</Application>
  <DocSecurity>0</DocSecurity>
  <Lines>283</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Елистратова Екатерина</dc:creator>
  <cp:keywords/>
  <dc:description/>
  <cp:lastModifiedBy>Елистратова Екатерина</cp:lastModifiedBy>
  <cp:revision>74</cp:revision>
  <cp:lastPrinted>2024-10-29T02:41:00Z</cp:lastPrinted>
  <dcterms:created xsi:type="dcterms:W3CDTF">2021-06-08T05:16:00Z</dcterms:created>
  <dcterms:modified xsi:type="dcterms:W3CDTF">2024-10-31T08:45:00Z</dcterms:modified>
</cp:coreProperties>
</file>